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68C" w:rsidRDefault="000A268C" w:rsidP="000A268C">
      <w:pPr>
        <w:ind w:firstLineChars="200" w:firstLine="560"/>
        <w:jc w:val="center"/>
        <w:rPr>
          <w:sz w:val="28"/>
          <w:szCs w:val="28"/>
        </w:rPr>
      </w:pPr>
      <w:r w:rsidRPr="000A268C">
        <w:rPr>
          <w:rFonts w:hint="eastAsia"/>
          <w:sz w:val="28"/>
          <w:szCs w:val="28"/>
        </w:rPr>
        <w:t>主要产品技术参数</w:t>
      </w:r>
    </w:p>
    <w:p w:rsidR="000A268C" w:rsidRPr="000A268C" w:rsidRDefault="000A268C" w:rsidP="000A268C">
      <w:pPr>
        <w:ind w:firstLineChars="200" w:firstLine="420"/>
        <w:jc w:val="center"/>
        <w:rPr>
          <w:szCs w:val="21"/>
        </w:rPr>
      </w:pPr>
      <w:r w:rsidRPr="000A268C">
        <w:rPr>
          <w:rFonts w:hint="eastAsia"/>
          <w:szCs w:val="21"/>
        </w:rPr>
        <w:t>（打</w:t>
      </w:r>
      <w:r w:rsidRPr="000A268C">
        <w:rPr>
          <w:rFonts w:ascii="ΟGB2312" w:hAnsi="ΟGB2312" w:hint="eastAsia"/>
          <w:color w:val="000000"/>
          <w:kern w:val="0"/>
          <w:szCs w:val="21"/>
        </w:rPr>
        <w:t>★</w:t>
      </w:r>
      <w:r w:rsidRPr="000A268C">
        <w:rPr>
          <w:rFonts w:hint="eastAsia"/>
          <w:szCs w:val="21"/>
        </w:rPr>
        <w:t>号指标为必须满足项，如有负偏离将作为无效报价）</w:t>
      </w:r>
    </w:p>
    <w:p w:rsidR="000A268C" w:rsidRPr="000A268C" w:rsidRDefault="000A268C" w:rsidP="000A268C"/>
    <w:tbl>
      <w:tblPr>
        <w:tblW w:w="9023" w:type="dxa"/>
        <w:jc w:val="center"/>
        <w:tblLayout w:type="fixed"/>
        <w:tblLook w:val="0000"/>
      </w:tblPr>
      <w:tblGrid>
        <w:gridCol w:w="673"/>
        <w:gridCol w:w="774"/>
        <w:gridCol w:w="1724"/>
        <w:gridCol w:w="5852"/>
      </w:tblGrid>
      <w:tr w:rsidR="000A268C" w:rsidTr="000029B7">
        <w:trPr>
          <w:trHeight w:val="313"/>
          <w:jc w:val="center"/>
        </w:trPr>
        <w:tc>
          <w:tcPr>
            <w:tcW w:w="673" w:type="dxa"/>
            <w:tcBorders>
              <w:top w:val="single" w:sz="4" w:space="0" w:color="auto"/>
              <w:left w:val="single" w:sz="4" w:space="0" w:color="auto"/>
              <w:bottom w:val="single" w:sz="4" w:space="0" w:color="auto"/>
              <w:right w:val="single" w:sz="4" w:space="0" w:color="auto"/>
            </w:tcBorders>
            <w:vAlign w:val="center"/>
          </w:tcPr>
          <w:p w:rsidR="000A268C" w:rsidRDefault="000A268C" w:rsidP="00CB0BF0">
            <w:pPr>
              <w:widowControl/>
              <w:jc w:val="center"/>
              <w:rPr>
                <w:rFonts w:ascii="宋体" w:hAnsi="宋体" w:cs="宋体"/>
                <w:b/>
                <w:bCs/>
                <w:kern w:val="0"/>
                <w:szCs w:val="21"/>
              </w:rPr>
            </w:pPr>
            <w:r>
              <w:rPr>
                <w:rFonts w:ascii="宋体" w:hAnsi="宋体" w:cs="宋体" w:hint="eastAsia"/>
                <w:b/>
                <w:bCs/>
                <w:kern w:val="0"/>
                <w:szCs w:val="21"/>
              </w:rPr>
              <w:t>序号</w:t>
            </w:r>
          </w:p>
        </w:tc>
        <w:tc>
          <w:tcPr>
            <w:tcW w:w="774" w:type="dxa"/>
            <w:tcBorders>
              <w:top w:val="single" w:sz="4" w:space="0" w:color="auto"/>
              <w:left w:val="nil"/>
              <w:bottom w:val="single" w:sz="4" w:space="0" w:color="auto"/>
              <w:right w:val="single" w:sz="4" w:space="0" w:color="auto"/>
            </w:tcBorders>
            <w:vAlign w:val="center"/>
          </w:tcPr>
          <w:p w:rsidR="000A268C" w:rsidRDefault="000A268C" w:rsidP="00CB0BF0">
            <w:pPr>
              <w:widowControl/>
              <w:jc w:val="center"/>
              <w:rPr>
                <w:rFonts w:ascii="宋体" w:hAnsi="宋体" w:cs="宋体"/>
                <w:b/>
                <w:bCs/>
                <w:kern w:val="0"/>
                <w:szCs w:val="21"/>
              </w:rPr>
            </w:pPr>
            <w:r>
              <w:rPr>
                <w:rFonts w:ascii="宋体" w:hAnsi="宋体" w:cs="宋体" w:hint="eastAsia"/>
                <w:b/>
                <w:bCs/>
                <w:kern w:val="0"/>
                <w:szCs w:val="21"/>
              </w:rPr>
              <w:t>品名</w:t>
            </w:r>
          </w:p>
        </w:tc>
        <w:tc>
          <w:tcPr>
            <w:tcW w:w="7576" w:type="dxa"/>
            <w:gridSpan w:val="2"/>
            <w:tcBorders>
              <w:top w:val="single" w:sz="4" w:space="0" w:color="auto"/>
              <w:left w:val="nil"/>
              <w:bottom w:val="single" w:sz="4" w:space="0" w:color="auto"/>
              <w:right w:val="single" w:sz="4" w:space="0" w:color="auto"/>
            </w:tcBorders>
            <w:vAlign w:val="center"/>
          </w:tcPr>
          <w:p w:rsidR="000A268C" w:rsidRDefault="000A268C" w:rsidP="00CB0BF0">
            <w:pPr>
              <w:widowControl/>
              <w:jc w:val="center"/>
              <w:rPr>
                <w:rFonts w:ascii="宋体" w:hAnsi="宋体" w:cs="宋体"/>
                <w:b/>
                <w:bCs/>
                <w:kern w:val="0"/>
                <w:szCs w:val="21"/>
              </w:rPr>
            </w:pPr>
            <w:r>
              <w:rPr>
                <w:rFonts w:ascii="宋体" w:hAnsi="宋体" w:cs="宋体" w:hint="eastAsia"/>
                <w:b/>
                <w:bCs/>
                <w:kern w:val="0"/>
                <w:szCs w:val="21"/>
              </w:rPr>
              <w:t>技术参数</w:t>
            </w:r>
          </w:p>
        </w:tc>
      </w:tr>
      <w:tr w:rsidR="000A268C" w:rsidTr="000029B7">
        <w:trPr>
          <w:trHeight w:val="313"/>
          <w:jc w:val="center"/>
        </w:trPr>
        <w:tc>
          <w:tcPr>
            <w:tcW w:w="673" w:type="dxa"/>
            <w:vMerge w:val="restart"/>
            <w:tcBorders>
              <w:top w:val="nil"/>
              <w:left w:val="single" w:sz="4" w:space="0" w:color="auto"/>
              <w:bottom w:val="single" w:sz="4" w:space="0" w:color="auto"/>
              <w:right w:val="single" w:sz="4" w:space="0" w:color="auto"/>
            </w:tcBorders>
            <w:shd w:val="clear" w:color="000000" w:fill="FFFFFF"/>
            <w:vAlign w:val="center"/>
          </w:tcPr>
          <w:p w:rsidR="000A268C" w:rsidRDefault="000A268C" w:rsidP="00CB0BF0">
            <w:pPr>
              <w:widowControl/>
              <w:jc w:val="center"/>
              <w:rPr>
                <w:rFonts w:ascii="宋体" w:hAnsi="宋体" w:cs="宋体"/>
                <w:kern w:val="0"/>
                <w:szCs w:val="21"/>
              </w:rPr>
            </w:pPr>
            <w:r>
              <w:rPr>
                <w:rFonts w:ascii="宋体" w:hAnsi="宋体" w:cs="宋体" w:hint="eastAsia"/>
                <w:kern w:val="0"/>
                <w:szCs w:val="21"/>
              </w:rPr>
              <w:t>1</w:t>
            </w:r>
          </w:p>
        </w:tc>
        <w:tc>
          <w:tcPr>
            <w:tcW w:w="774" w:type="dxa"/>
            <w:vMerge w:val="restart"/>
            <w:tcBorders>
              <w:top w:val="nil"/>
              <w:left w:val="single" w:sz="4" w:space="0" w:color="auto"/>
              <w:bottom w:val="single" w:sz="4" w:space="0" w:color="auto"/>
              <w:right w:val="single" w:sz="4" w:space="0" w:color="auto"/>
            </w:tcBorders>
            <w:shd w:val="clear" w:color="000000" w:fill="FFFFFF"/>
            <w:vAlign w:val="center"/>
          </w:tcPr>
          <w:p w:rsidR="000A268C" w:rsidRDefault="000A268C" w:rsidP="00CB0BF0">
            <w:pPr>
              <w:widowControl/>
              <w:jc w:val="center"/>
              <w:rPr>
                <w:rFonts w:ascii="宋体" w:hAnsi="宋体" w:cs="宋体"/>
                <w:kern w:val="0"/>
                <w:szCs w:val="21"/>
              </w:rPr>
            </w:pPr>
            <w:r>
              <w:rPr>
                <w:rFonts w:ascii="宋体" w:hAnsi="宋体" w:cs="宋体" w:hint="eastAsia"/>
                <w:kern w:val="0"/>
                <w:szCs w:val="21"/>
              </w:rPr>
              <w:t>智慧结算台</w:t>
            </w:r>
          </w:p>
        </w:tc>
        <w:tc>
          <w:tcPr>
            <w:tcW w:w="7576" w:type="dxa"/>
            <w:gridSpan w:val="2"/>
            <w:tcBorders>
              <w:top w:val="single" w:sz="4" w:space="0" w:color="auto"/>
              <w:left w:val="nil"/>
              <w:bottom w:val="single" w:sz="4" w:space="0" w:color="auto"/>
              <w:right w:val="single" w:sz="4" w:space="0" w:color="auto"/>
            </w:tcBorders>
            <w:shd w:val="clear" w:color="000000" w:fill="FFFFFF"/>
            <w:vAlign w:val="center"/>
          </w:tcPr>
          <w:p w:rsidR="000A268C" w:rsidRDefault="000A268C" w:rsidP="00CB0BF0">
            <w:pPr>
              <w:widowControl/>
              <w:jc w:val="left"/>
              <w:rPr>
                <w:rFonts w:ascii="宋体" w:hAnsi="宋体" w:cs="宋体"/>
                <w:kern w:val="0"/>
                <w:szCs w:val="21"/>
              </w:rPr>
            </w:pPr>
            <w:r>
              <w:rPr>
                <w:rFonts w:ascii="ΟGB2312" w:hAnsi="ΟGB2312" w:hint="eastAsia"/>
                <w:color w:val="000000"/>
                <w:kern w:val="0"/>
                <w:szCs w:val="21"/>
              </w:rPr>
              <w:t>★</w:t>
            </w:r>
            <w:r w:rsidRPr="00F1266E">
              <w:rPr>
                <w:rFonts w:ascii="宋体" w:hAnsi="宋体" w:cs="宋体" w:hint="eastAsia"/>
                <w:kern w:val="0"/>
                <w:szCs w:val="21"/>
              </w:rPr>
              <w:t>外观尺寸：</w:t>
            </w:r>
            <w:r>
              <w:rPr>
                <w:rFonts w:ascii="宋体" w:hAnsi="宋体" w:cs="宋体" w:hint="eastAsia"/>
                <w:kern w:val="0"/>
                <w:szCs w:val="21"/>
              </w:rPr>
              <w:t>长490m</w:t>
            </w:r>
            <w:r w:rsidRPr="00F1266E">
              <w:rPr>
                <w:rFonts w:ascii="宋体" w:hAnsi="宋体" w:cs="宋体" w:hint="eastAsia"/>
                <w:kern w:val="0"/>
                <w:szCs w:val="21"/>
              </w:rPr>
              <w:t>m*</w:t>
            </w:r>
            <w:r>
              <w:rPr>
                <w:rFonts w:ascii="宋体" w:hAnsi="宋体" w:cs="宋体" w:hint="eastAsia"/>
                <w:kern w:val="0"/>
                <w:szCs w:val="21"/>
              </w:rPr>
              <w:t>宽350m</w:t>
            </w:r>
            <w:r w:rsidRPr="00F1266E">
              <w:rPr>
                <w:rFonts w:ascii="宋体" w:hAnsi="宋体" w:cs="宋体" w:hint="eastAsia"/>
                <w:kern w:val="0"/>
                <w:szCs w:val="21"/>
              </w:rPr>
              <w:t>m*</w:t>
            </w:r>
            <w:r>
              <w:rPr>
                <w:rFonts w:ascii="宋体" w:hAnsi="宋体" w:cs="宋体" w:hint="eastAsia"/>
                <w:kern w:val="0"/>
                <w:szCs w:val="21"/>
              </w:rPr>
              <w:t>高110</w:t>
            </w:r>
            <w:r w:rsidRPr="00F1266E">
              <w:rPr>
                <w:rFonts w:ascii="宋体" w:hAnsi="宋体" w:cs="宋体" w:hint="eastAsia"/>
                <w:kern w:val="0"/>
                <w:szCs w:val="21"/>
              </w:rPr>
              <w:t>mm</w:t>
            </w:r>
            <w:r>
              <w:rPr>
                <w:rFonts w:ascii="宋体" w:hAnsi="宋体" w:cs="宋体" w:hint="eastAsia"/>
                <w:kern w:val="0"/>
                <w:szCs w:val="21"/>
              </w:rPr>
              <w:t>。双屏</w:t>
            </w:r>
            <w:r w:rsidRPr="00F1266E">
              <w:rPr>
                <w:rFonts w:ascii="宋体" w:hAnsi="宋体" w:cs="宋体" w:hint="eastAsia"/>
                <w:kern w:val="0"/>
                <w:szCs w:val="21"/>
              </w:rPr>
              <w:t>型，</w:t>
            </w:r>
            <w:r>
              <w:rPr>
                <w:rFonts w:ascii="宋体" w:hAnsi="宋体" w:cs="宋体" w:hint="eastAsia"/>
                <w:kern w:val="0"/>
                <w:szCs w:val="21"/>
              </w:rPr>
              <w:t>显示方式：支持双屏独立显示，操作屏/客户屏；</w:t>
            </w:r>
          </w:p>
        </w:tc>
      </w:tr>
      <w:tr w:rsidR="000A268C" w:rsidTr="000029B7">
        <w:trPr>
          <w:trHeight w:val="313"/>
          <w:jc w:val="center"/>
        </w:trPr>
        <w:tc>
          <w:tcPr>
            <w:tcW w:w="673"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center"/>
              <w:rPr>
                <w:rFonts w:ascii="宋体" w:hAnsi="宋体" w:cs="宋体"/>
                <w:kern w:val="0"/>
                <w:szCs w:val="21"/>
              </w:rPr>
            </w:pPr>
          </w:p>
        </w:tc>
        <w:tc>
          <w:tcPr>
            <w:tcW w:w="774"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left"/>
              <w:rPr>
                <w:rFonts w:ascii="宋体" w:hAnsi="宋体" w:cs="宋体"/>
                <w:kern w:val="0"/>
                <w:szCs w:val="21"/>
              </w:rPr>
            </w:pPr>
          </w:p>
        </w:tc>
        <w:tc>
          <w:tcPr>
            <w:tcW w:w="7576" w:type="dxa"/>
            <w:gridSpan w:val="2"/>
            <w:tcBorders>
              <w:top w:val="single" w:sz="4" w:space="0" w:color="auto"/>
              <w:left w:val="nil"/>
              <w:bottom w:val="single" w:sz="4" w:space="0" w:color="auto"/>
              <w:right w:val="single" w:sz="4" w:space="0" w:color="auto"/>
            </w:tcBorders>
            <w:shd w:val="clear" w:color="000000" w:fill="FFFFFF"/>
            <w:vAlign w:val="center"/>
          </w:tcPr>
          <w:p w:rsidR="000A268C" w:rsidRDefault="000A268C" w:rsidP="00CB0BF0">
            <w:pPr>
              <w:widowControl/>
              <w:jc w:val="left"/>
              <w:rPr>
                <w:rFonts w:ascii="宋体" w:hAnsi="宋体" w:cs="宋体"/>
                <w:kern w:val="0"/>
                <w:szCs w:val="21"/>
              </w:rPr>
            </w:pPr>
            <w:r>
              <w:rPr>
                <w:rFonts w:ascii="宋体" w:hAnsi="宋体" w:cs="宋体" w:hint="eastAsia"/>
                <w:kern w:val="0"/>
                <w:szCs w:val="21"/>
              </w:rPr>
              <w:t>1）客户信息液晶屏</w:t>
            </w:r>
          </w:p>
        </w:tc>
      </w:tr>
      <w:tr w:rsidR="000A268C" w:rsidTr="000029B7">
        <w:trPr>
          <w:trHeight w:val="313"/>
          <w:jc w:val="center"/>
        </w:trPr>
        <w:tc>
          <w:tcPr>
            <w:tcW w:w="673"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center"/>
              <w:rPr>
                <w:rFonts w:ascii="宋体" w:hAnsi="宋体" w:cs="宋体"/>
                <w:kern w:val="0"/>
                <w:szCs w:val="21"/>
              </w:rPr>
            </w:pPr>
          </w:p>
        </w:tc>
        <w:tc>
          <w:tcPr>
            <w:tcW w:w="774"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left"/>
              <w:rPr>
                <w:rFonts w:ascii="宋体" w:hAnsi="宋体" w:cs="宋体"/>
                <w:kern w:val="0"/>
                <w:szCs w:val="21"/>
              </w:rPr>
            </w:pPr>
          </w:p>
        </w:tc>
        <w:tc>
          <w:tcPr>
            <w:tcW w:w="7576" w:type="dxa"/>
            <w:gridSpan w:val="2"/>
            <w:tcBorders>
              <w:top w:val="single" w:sz="4" w:space="0" w:color="auto"/>
              <w:left w:val="nil"/>
              <w:bottom w:val="single" w:sz="4" w:space="0" w:color="auto"/>
              <w:right w:val="single" w:sz="4" w:space="0" w:color="auto"/>
            </w:tcBorders>
            <w:shd w:val="clear" w:color="000000" w:fill="FFFFFF"/>
            <w:vAlign w:val="center"/>
          </w:tcPr>
          <w:p w:rsidR="000A268C" w:rsidRDefault="000A268C" w:rsidP="00CB0BF0">
            <w:pPr>
              <w:widowControl/>
              <w:jc w:val="left"/>
              <w:rPr>
                <w:rFonts w:ascii="宋体" w:hAnsi="宋体" w:cs="宋体"/>
                <w:kern w:val="0"/>
                <w:szCs w:val="21"/>
              </w:rPr>
            </w:pPr>
            <w:r>
              <w:rPr>
                <w:rFonts w:ascii="宋体" w:hAnsi="宋体" w:cs="宋体" w:hint="eastAsia"/>
                <w:kern w:val="0"/>
                <w:szCs w:val="21"/>
              </w:rPr>
              <w:t>液晶组件,12.1寸,分辨率1024*768, 比例:4:3,亮度500cd/㎡,对比度1000:1,响应时间:12ms,视角160°LVDS 接口，DC12V</w:t>
            </w:r>
          </w:p>
        </w:tc>
      </w:tr>
      <w:tr w:rsidR="000A268C" w:rsidTr="000029B7">
        <w:trPr>
          <w:trHeight w:val="313"/>
          <w:jc w:val="center"/>
        </w:trPr>
        <w:tc>
          <w:tcPr>
            <w:tcW w:w="673"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center"/>
              <w:rPr>
                <w:rFonts w:ascii="宋体" w:hAnsi="宋体" w:cs="宋体"/>
                <w:kern w:val="0"/>
                <w:szCs w:val="21"/>
              </w:rPr>
            </w:pPr>
          </w:p>
        </w:tc>
        <w:tc>
          <w:tcPr>
            <w:tcW w:w="774"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left"/>
              <w:rPr>
                <w:rFonts w:ascii="宋体" w:hAnsi="宋体" w:cs="宋体"/>
                <w:kern w:val="0"/>
                <w:szCs w:val="21"/>
              </w:rPr>
            </w:pPr>
          </w:p>
        </w:tc>
        <w:tc>
          <w:tcPr>
            <w:tcW w:w="7576" w:type="dxa"/>
            <w:gridSpan w:val="2"/>
            <w:tcBorders>
              <w:top w:val="single" w:sz="4" w:space="0" w:color="auto"/>
              <w:left w:val="nil"/>
              <w:bottom w:val="single" w:sz="4" w:space="0" w:color="auto"/>
              <w:right w:val="single" w:sz="4" w:space="0" w:color="auto"/>
            </w:tcBorders>
            <w:shd w:val="clear" w:color="000000" w:fill="FFFFFF"/>
            <w:vAlign w:val="center"/>
          </w:tcPr>
          <w:p w:rsidR="000A268C" w:rsidRDefault="000A268C" w:rsidP="00CB0BF0">
            <w:pPr>
              <w:widowControl/>
              <w:jc w:val="left"/>
              <w:rPr>
                <w:rFonts w:ascii="宋体" w:hAnsi="宋体" w:cs="宋体"/>
                <w:kern w:val="0"/>
                <w:szCs w:val="21"/>
              </w:rPr>
            </w:pPr>
            <w:r>
              <w:rPr>
                <w:rFonts w:ascii="宋体" w:hAnsi="宋体" w:cs="宋体" w:hint="eastAsia"/>
                <w:kern w:val="0"/>
                <w:szCs w:val="21"/>
              </w:rPr>
              <w:t>2）触摸式操作屏</w:t>
            </w:r>
          </w:p>
        </w:tc>
      </w:tr>
      <w:tr w:rsidR="000A268C" w:rsidTr="000029B7">
        <w:trPr>
          <w:trHeight w:val="313"/>
          <w:jc w:val="center"/>
        </w:trPr>
        <w:tc>
          <w:tcPr>
            <w:tcW w:w="673"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center"/>
              <w:rPr>
                <w:rFonts w:ascii="宋体" w:hAnsi="宋体" w:cs="宋体"/>
                <w:kern w:val="0"/>
                <w:szCs w:val="21"/>
              </w:rPr>
            </w:pPr>
          </w:p>
        </w:tc>
        <w:tc>
          <w:tcPr>
            <w:tcW w:w="774"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left"/>
              <w:rPr>
                <w:rFonts w:ascii="宋体" w:hAnsi="宋体" w:cs="宋体"/>
                <w:kern w:val="0"/>
                <w:szCs w:val="21"/>
              </w:rPr>
            </w:pPr>
          </w:p>
        </w:tc>
        <w:tc>
          <w:tcPr>
            <w:tcW w:w="7576" w:type="dxa"/>
            <w:gridSpan w:val="2"/>
            <w:tcBorders>
              <w:top w:val="single" w:sz="4" w:space="0" w:color="auto"/>
              <w:left w:val="nil"/>
              <w:bottom w:val="single" w:sz="4" w:space="0" w:color="auto"/>
              <w:right w:val="single" w:sz="4" w:space="0" w:color="auto"/>
            </w:tcBorders>
            <w:shd w:val="clear" w:color="000000" w:fill="FFFFFF"/>
            <w:vAlign w:val="center"/>
          </w:tcPr>
          <w:p w:rsidR="000A268C" w:rsidRDefault="000A268C" w:rsidP="00CB0BF0">
            <w:pPr>
              <w:widowControl/>
              <w:jc w:val="left"/>
              <w:rPr>
                <w:rFonts w:ascii="宋体" w:hAnsi="宋体" w:cs="宋体"/>
                <w:kern w:val="0"/>
                <w:szCs w:val="21"/>
              </w:rPr>
            </w:pPr>
            <w:r>
              <w:rPr>
                <w:rFonts w:ascii="宋体" w:hAnsi="宋体" w:cs="宋体" w:hint="eastAsia"/>
                <w:kern w:val="0"/>
                <w:szCs w:val="21"/>
              </w:rPr>
              <w:t>12.1寸电阻式防尘触摸屏, 分辨率1024*768, 比例:4:3,亮度5900cd/㎡,对比度500:1,响应时间:12ms,视角160°VGA 接口，DC12V;触摸屏：一体式电阻屏：响应时间小于10ms,触摸精度小于0.188mm,DC5V,透光率&gt;80%,单点寿命100万次</w:t>
            </w:r>
          </w:p>
        </w:tc>
      </w:tr>
      <w:tr w:rsidR="000A268C" w:rsidTr="000029B7">
        <w:trPr>
          <w:trHeight w:val="313"/>
          <w:jc w:val="center"/>
        </w:trPr>
        <w:tc>
          <w:tcPr>
            <w:tcW w:w="673"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center"/>
              <w:rPr>
                <w:rFonts w:ascii="宋体" w:hAnsi="宋体" w:cs="宋体"/>
                <w:kern w:val="0"/>
                <w:szCs w:val="21"/>
              </w:rPr>
            </w:pPr>
          </w:p>
        </w:tc>
        <w:tc>
          <w:tcPr>
            <w:tcW w:w="774"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left"/>
              <w:rPr>
                <w:rFonts w:ascii="宋体" w:hAnsi="宋体" w:cs="宋体"/>
                <w:kern w:val="0"/>
                <w:szCs w:val="21"/>
              </w:rPr>
            </w:pPr>
          </w:p>
        </w:tc>
        <w:tc>
          <w:tcPr>
            <w:tcW w:w="7576" w:type="dxa"/>
            <w:gridSpan w:val="2"/>
            <w:tcBorders>
              <w:top w:val="single" w:sz="4" w:space="0" w:color="auto"/>
              <w:left w:val="nil"/>
              <w:bottom w:val="single" w:sz="4" w:space="0" w:color="auto"/>
              <w:right w:val="single" w:sz="4" w:space="0" w:color="auto"/>
            </w:tcBorders>
            <w:shd w:val="clear" w:color="000000" w:fill="FFFFFF"/>
            <w:vAlign w:val="center"/>
          </w:tcPr>
          <w:p w:rsidR="000A268C" w:rsidRDefault="000A268C" w:rsidP="00CB0BF0">
            <w:pPr>
              <w:widowControl/>
              <w:jc w:val="left"/>
              <w:rPr>
                <w:rFonts w:ascii="宋体" w:hAnsi="宋体" w:cs="宋体"/>
                <w:kern w:val="0"/>
                <w:szCs w:val="21"/>
              </w:rPr>
            </w:pPr>
            <w:r>
              <w:rPr>
                <w:rFonts w:ascii="宋体" w:hAnsi="宋体" w:cs="宋体" w:hint="eastAsia"/>
                <w:kern w:val="0"/>
                <w:szCs w:val="21"/>
              </w:rPr>
              <w:t>3) 响应时间：餐盘识别：≤1000ms 扣款：≤3000ms</w:t>
            </w:r>
          </w:p>
        </w:tc>
      </w:tr>
      <w:tr w:rsidR="000A268C" w:rsidTr="000029B7">
        <w:trPr>
          <w:trHeight w:val="313"/>
          <w:jc w:val="center"/>
        </w:trPr>
        <w:tc>
          <w:tcPr>
            <w:tcW w:w="673"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center"/>
              <w:rPr>
                <w:rFonts w:ascii="宋体" w:hAnsi="宋体" w:cs="宋体"/>
                <w:kern w:val="0"/>
                <w:szCs w:val="21"/>
              </w:rPr>
            </w:pPr>
          </w:p>
        </w:tc>
        <w:tc>
          <w:tcPr>
            <w:tcW w:w="774"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left"/>
              <w:rPr>
                <w:rFonts w:ascii="宋体" w:hAnsi="宋体" w:cs="宋体"/>
                <w:kern w:val="0"/>
                <w:szCs w:val="21"/>
              </w:rPr>
            </w:pPr>
          </w:p>
        </w:tc>
        <w:tc>
          <w:tcPr>
            <w:tcW w:w="7576" w:type="dxa"/>
            <w:gridSpan w:val="2"/>
            <w:tcBorders>
              <w:top w:val="single" w:sz="4" w:space="0" w:color="auto"/>
              <w:left w:val="nil"/>
              <w:bottom w:val="single" w:sz="4" w:space="0" w:color="auto"/>
              <w:right w:val="single" w:sz="4" w:space="0" w:color="auto"/>
            </w:tcBorders>
            <w:shd w:val="clear" w:color="000000" w:fill="FFFFFF"/>
            <w:vAlign w:val="center"/>
          </w:tcPr>
          <w:p w:rsidR="000A268C" w:rsidRDefault="000A268C" w:rsidP="00CB0BF0">
            <w:pPr>
              <w:widowControl/>
              <w:jc w:val="left"/>
              <w:rPr>
                <w:rFonts w:ascii="宋体" w:hAnsi="宋体" w:cs="宋体"/>
                <w:kern w:val="0"/>
                <w:szCs w:val="21"/>
              </w:rPr>
            </w:pPr>
            <w:r>
              <w:rPr>
                <w:rFonts w:ascii="宋体" w:hAnsi="宋体" w:cs="宋体" w:hint="eastAsia"/>
                <w:kern w:val="0"/>
                <w:szCs w:val="21"/>
              </w:rPr>
              <w:t>4）快速核算总价：餐具进入结算区后，系统自动识别并核算整单菜价，并将总价和明细显示在结算台的显示屏上，核算过程仅1秒钟左右</w:t>
            </w:r>
          </w:p>
        </w:tc>
      </w:tr>
      <w:tr w:rsidR="000A268C" w:rsidTr="000029B7">
        <w:trPr>
          <w:trHeight w:val="313"/>
          <w:jc w:val="center"/>
        </w:trPr>
        <w:tc>
          <w:tcPr>
            <w:tcW w:w="673"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center"/>
              <w:rPr>
                <w:rFonts w:ascii="宋体" w:hAnsi="宋体" w:cs="宋体"/>
                <w:kern w:val="0"/>
                <w:szCs w:val="21"/>
              </w:rPr>
            </w:pPr>
          </w:p>
        </w:tc>
        <w:tc>
          <w:tcPr>
            <w:tcW w:w="774"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left"/>
              <w:rPr>
                <w:rFonts w:ascii="宋体" w:hAnsi="宋体" w:cs="宋体"/>
                <w:kern w:val="0"/>
                <w:szCs w:val="21"/>
              </w:rPr>
            </w:pPr>
          </w:p>
        </w:tc>
        <w:tc>
          <w:tcPr>
            <w:tcW w:w="7576" w:type="dxa"/>
            <w:gridSpan w:val="2"/>
            <w:tcBorders>
              <w:top w:val="single" w:sz="4" w:space="0" w:color="auto"/>
              <w:left w:val="nil"/>
              <w:bottom w:val="single" w:sz="4" w:space="0" w:color="auto"/>
              <w:right w:val="single" w:sz="4" w:space="0" w:color="auto"/>
            </w:tcBorders>
            <w:shd w:val="clear" w:color="000000" w:fill="FFFFFF"/>
            <w:vAlign w:val="center"/>
          </w:tcPr>
          <w:p w:rsidR="000A268C" w:rsidRDefault="000A268C" w:rsidP="00CB0BF0">
            <w:pPr>
              <w:widowControl/>
              <w:jc w:val="left"/>
              <w:rPr>
                <w:rFonts w:ascii="宋体" w:hAnsi="宋体" w:cs="宋体"/>
                <w:kern w:val="0"/>
                <w:szCs w:val="21"/>
              </w:rPr>
            </w:pPr>
            <w:r>
              <w:rPr>
                <w:rFonts w:ascii="宋体" w:hAnsi="宋体" w:cs="宋体" w:hint="eastAsia"/>
                <w:kern w:val="0"/>
                <w:szCs w:val="21"/>
              </w:rPr>
              <w:t>5）自助刷卡支付：</w:t>
            </w:r>
            <w:r w:rsidRPr="006618BE">
              <w:rPr>
                <w:rFonts w:ascii="ΟGB2312" w:hAnsi="ΟGB2312" w:hint="eastAsia"/>
                <w:color w:val="000000"/>
                <w:kern w:val="0"/>
                <w:szCs w:val="21"/>
              </w:rPr>
              <w:t>菜价核算完毕后，即可在智慧结算台刷卡区刷就餐卡完成支付，结算无需人工干预，整个结算过程</w:t>
            </w:r>
            <w:r w:rsidRPr="006618BE">
              <w:rPr>
                <w:rFonts w:ascii="ΟGB2312" w:hAnsi="ΟGB2312"/>
                <w:color w:val="000000"/>
                <w:kern w:val="0"/>
                <w:szCs w:val="21"/>
              </w:rPr>
              <w:t>3</w:t>
            </w:r>
            <w:r w:rsidRPr="006618BE">
              <w:rPr>
                <w:rFonts w:ascii="ΟGB2312" w:hAnsi="ΟGB2312" w:hint="eastAsia"/>
                <w:color w:val="000000"/>
                <w:kern w:val="0"/>
                <w:szCs w:val="21"/>
              </w:rPr>
              <w:t>秒钟之内，刷卡扣费速度≤</w:t>
            </w:r>
            <w:r w:rsidRPr="006618BE">
              <w:rPr>
                <w:rFonts w:ascii="ΟGB2312" w:hAnsi="ΟGB2312" w:hint="eastAsia"/>
                <w:color w:val="000000"/>
                <w:kern w:val="0"/>
                <w:szCs w:val="21"/>
              </w:rPr>
              <w:t>1</w:t>
            </w:r>
            <w:r w:rsidRPr="006618BE">
              <w:rPr>
                <w:rFonts w:ascii="ΟGB2312" w:hAnsi="ΟGB2312" w:hint="eastAsia"/>
                <w:color w:val="000000"/>
                <w:kern w:val="0"/>
                <w:szCs w:val="21"/>
              </w:rPr>
              <w:t>秒</w:t>
            </w:r>
          </w:p>
        </w:tc>
      </w:tr>
      <w:tr w:rsidR="000A268C" w:rsidTr="000029B7">
        <w:trPr>
          <w:trHeight w:val="313"/>
          <w:jc w:val="center"/>
        </w:trPr>
        <w:tc>
          <w:tcPr>
            <w:tcW w:w="673"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center"/>
              <w:rPr>
                <w:rFonts w:ascii="宋体" w:hAnsi="宋体" w:cs="宋体"/>
                <w:kern w:val="0"/>
                <w:szCs w:val="21"/>
              </w:rPr>
            </w:pPr>
          </w:p>
        </w:tc>
        <w:tc>
          <w:tcPr>
            <w:tcW w:w="774"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left"/>
              <w:rPr>
                <w:rFonts w:ascii="宋体" w:hAnsi="宋体" w:cs="宋体"/>
                <w:kern w:val="0"/>
                <w:szCs w:val="21"/>
              </w:rPr>
            </w:pPr>
          </w:p>
        </w:tc>
        <w:tc>
          <w:tcPr>
            <w:tcW w:w="7576" w:type="dxa"/>
            <w:gridSpan w:val="2"/>
            <w:tcBorders>
              <w:top w:val="single" w:sz="4" w:space="0" w:color="auto"/>
              <w:left w:val="nil"/>
              <w:bottom w:val="single" w:sz="4" w:space="0" w:color="auto"/>
              <w:right w:val="single" w:sz="4" w:space="0" w:color="auto"/>
            </w:tcBorders>
            <w:shd w:val="clear" w:color="000000" w:fill="FFFFFF"/>
            <w:vAlign w:val="center"/>
          </w:tcPr>
          <w:p w:rsidR="000A268C" w:rsidRDefault="000A268C" w:rsidP="00CB0BF0">
            <w:pPr>
              <w:widowControl/>
              <w:jc w:val="left"/>
              <w:rPr>
                <w:rFonts w:ascii="ΟGB2312" w:hAnsi="ΟGB2312"/>
                <w:color w:val="000000"/>
                <w:kern w:val="0"/>
                <w:szCs w:val="21"/>
              </w:rPr>
            </w:pPr>
            <w:r>
              <w:rPr>
                <w:rFonts w:ascii="ΟGB2312" w:hAnsi="ΟGB2312" w:hint="eastAsia"/>
                <w:color w:val="000000"/>
                <w:kern w:val="0"/>
                <w:szCs w:val="21"/>
              </w:rPr>
              <w:t>★</w:t>
            </w:r>
            <w:r>
              <w:rPr>
                <w:rFonts w:ascii="ΟGB2312" w:hAnsi="ΟGB2312" w:hint="eastAsia"/>
                <w:color w:val="000000"/>
                <w:kern w:val="0"/>
                <w:szCs w:val="21"/>
              </w:rPr>
              <w:t>6</w:t>
            </w:r>
            <w:r>
              <w:rPr>
                <w:rFonts w:ascii="ΟGB2312" w:hAnsi="ΟGB2312" w:hint="eastAsia"/>
                <w:color w:val="000000"/>
                <w:kern w:val="0"/>
                <w:szCs w:val="21"/>
              </w:rPr>
              <w:t>）每次消费情况由结算台通过语音播报消费总金额以及是否支付成功以满足管理人员对该次消费情况的知晓</w:t>
            </w:r>
          </w:p>
        </w:tc>
      </w:tr>
      <w:tr w:rsidR="000A268C" w:rsidTr="000029B7">
        <w:trPr>
          <w:trHeight w:val="313"/>
          <w:jc w:val="center"/>
        </w:trPr>
        <w:tc>
          <w:tcPr>
            <w:tcW w:w="673"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center"/>
              <w:rPr>
                <w:rFonts w:ascii="宋体" w:hAnsi="宋体" w:cs="宋体"/>
                <w:kern w:val="0"/>
                <w:szCs w:val="21"/>
              </w:rPr>
            </w:pPr>
          </w:p>
        </w:tc>
        <w:tc>
          <w:tcPr>
            <w:tcW w:w="774"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left"/>
              <w:rPr>
                <w:rFonts w:ascii="宋体" w:hAnsi="宋体" w:cs="宋体"/>
                <w:kern w:val="0"/>
                <w:szCs w:val="21"/>
              </w:rPr>
            </w:pPr>
          </w:p>
        </w:tc>
        <w:tc>
          <w:tcPr>
            <w:tcW w:w="7576" w:type="dxa"/>
            <w:gridSpan w:val="2"/>
            <w:tcBorders>
              <w:top w:val="single" w:sz="4" w:space="0" w:color="auto"/>
              <w:left w:val="nil"/>
              <w:bottom w:val="single" w:sz="4" w:space="0" w:color="auto"/>
              <w:right w:val="single" w:sz="4" w:space="0" w:color="auto"/>
            </w:tcBorders>
            <w:shd w:val="clear" w:color="000000" w:fill="FFFFFF"/>
            <w:vAlign w:val="center"/>
          </w:tcPr>
          <w:p w:rsidR="000A268C" w:rsidRDefault="000A268C" w:rsidP="00CB0BF0">
            <w:pPr>
              <w:widowControl/>
              <w:jc w:val="left"/>
              <w:rPr>
                <w:rFonts w:ascii="宋体" w:hAnsi="宋体" w:cs="宋体"/>
                <w:kern w:val="0"/>
                <w:szCs w:val="21"/>
              </w:rPr>
            </w:pPr>
            <w:r>
              <w:rPr>
                <w:rFonts w:ascii="宋体" w:hAnsi="宋体" w:cs="宋体" w:hint="eastAsia"/>
                <w:kern w:val="0"/>
                <w:szCs w:val="21"/>
              </w:rPr>
              <w:t>7）读卡部分：遵循ISO14443 TYPE A标准  发射频率：13.56MHz访问卡速率：106Kbit/s  工作电流：&lt;100mA读写距离：&lt; 50mm   通信方式：USB转HID(免驱)</w:t>
            </w:r>
          </w:p>
        </w:tc>
      </w:tr>
      <w:tr w:rsidR="000A268C" w:rsidTr="000029B7">
        <w:trPr>
          <w:trHeight w:val="313"/>
          <w:jc w:val="center"/>
        </w:trPr>
        <w:tc>
          <w:tcPr>
            <w:tcW w:w="673"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center"/>
              <w:rPr>
                <w:rFonts w:ascii="宋体" w:hAnsi="宋体" w:cs="宋体"/>
                <w:kern w:val="0"/>
                <w:szCs w:val="21"/>
              </w:rPr>
            </w:pPr>
          </w:p>
        </w:tc>
        <w:tc>
          <w:tcPr>
            <w:tcW w:w="774"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left"/>
              <w:rPr>
                <w:rFonts w:ascii="宋体" w:hAnsi="宋体" w:cs="宋体"/>
                <w:kern w:val="0"/>
                <w:szCs w:val="21"/>
              </w:rPr>
            </w:pPr>
          </w:p>
        </w:tc>
        <w:tc>
          <w:tcPr>
            <w:tcW w:w="7576" w:type="dxa"/>
            <w:gridSpan w:val="2"/>
            <w:tcBorders>
              <w:top w:val="single" w:sz="4" w:space="0" w:color="auto"/>
              <w:left w:val="nil"/>
              <w:bottom w:val="single" w:sz="4" w:space="0" w:color="auto"/>
              <w:right w:val="single" w:sz="4" w:space="0" w:color="auto"/>
            </w:tcBorders>
            <w:shd w:val="clear" w:color="000000" w:fill="FFFFFF"/>
            <w:vAlign w:val="center"/>
          </w:tcPr>
          <w:p w:rsidR="000A268C" w:rsidRDefault="000A268C" w:rsidP="00CB0BF0">
            <w:pPr>
              <w:widowControl/>
              <w:jc w:val="left"/>
              <w:rPr>
                <w:rFonts w:ascii="宋体" w:hAnsi="宋体" w:cs="宋体"/>
                <w:kern w:val="0"/>
                <w:szCs w:val="21"/>
              </w:rPr>
            </w:pPr>
            <w:r>
              <w:rPr>
                <w:rFonts w:ascii="宋体" w:hAnsi="宋体" w:cs="宋体" w:hint="eastAsia"/>
                <w:kern w:val="0"/>
                <w:szCs w:val="21"/>
              </w:rPr>
              <w:t>8）餐具读取部分:系统采用国际通用的ISO/IEC15693标准的RFID射频技术，采用高性能32位处理器，射频功率：4W，支持主/被动查询模式，支持多天线密集读取，群识能力在15个以上，工作频率：13.56MHZ±7kHZ,符合协议：ISO/IEC15693，ISO18000-3，通讯接口：RS232，读取速度&lt;600MS(10个餐盘)，工作电压：12VDC磁场外延≤50mm,10个以内餐具漏读率≤0.1%,11-15个餐具时≤0.2%</w:t>
            </w:r>
          </w:p>
        </w:tc>
      </w:tr>
      <w:tr w:rsidR="000A268C" w:rsidTr="000029B7">
        <w:trPr>
          <w:trHeight w:val="313"/>
          <w:jc w:val="center"/>
        </w:trPr>
        <w:tc>
          <w:tcPr>
            <w:tcW w:w="673"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center"/>
              <w:rPr>
                <w:rFonts w:ascii="宋体" w:hAnsi="宋体" w:cs="宋体"/>
                <w:kern w:val="0"/>
                <w:szCs w:val="21"/>
              </w:rPr>
            </w:pPr>
          </w:p>
        </w:tc>
        <w:tc>
          <w:tcPr>
            <w:tcW w:w="774"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left"/>
              <w:rPr>
                <w:rFonts w:ascii="宋体" w:hAnsi="宋体" w:cs="宋体"/>
                <w:kern w:val="0"/>
                <w:szCs w:val="21"/>
              </w:rPr>
            </w:pPr>
          </w:p>
        </w:tc>
        <w:tc>
          <w:tcPr>
            <w:tcW w:w="7576" w:type="dxa"/>
            <w:gridSpan w:val="2"/>
            <w:tcBorders>
              <w:top w:val="single" w:sz="4" w:space="0" w:color="auto"/>
              <w:left w:val="nil"/>
              <w:bottom w:val="single" w:sz="4" w:space="0" w:color="auto"/>
              <w:right w:val="single" w:sz="4" w:space="0" w:color="auto"/>
            </w:tcBorders>
            <w:shd w:val="clear" w:color="000000" w:fill="FFFFFF"/>
            <w:vAlign w:val="center"/>
          </w:tcPr>
          <w:p w:rsidR="000A268C" w:rsidRPr="00C81772" w:rsidRDefault="000A268C" w:rsidP="00CB0BF0">
            <w:pPr>
              <w:widowControl/>
              <w:jc w:val="left"/>
              <w:rPr>
                <w:rFonts w:ascii="宋体" w:hAnsi="宋体" w:cs="宋体"/>
                <w:kern w:val="0"/>
                <w:szCs w:val="21"/>
              </w:rPr>
            </w:pPr>
            <w:r w:rsidRPr="00C81772">
              <w:rPr>
                <w:rFonts w:ascii="宋体" w:hAnsi="宋体" w:cs="宋体" w:hint="eastAsia"/>
                <w:kern w:val="0"/>
                <w:szCs w:val="21"/>
              </w:rPr>
              <w:t>9）</w:t>
            </w:r>
            <w:r>
              <w:rPr>
                <w:rFonts w:ascii="宋体" w:hAnsi="宋体" w:cs="宋体" w:hint="eastAsia"/>
                <w:kern w:val="0"/>
                <w:szCs w:val="21"/>
              </w:rPr>
              <w:t>电源部分：专业电源,DC12V，最大功率输出300W,额定功率230W,电压输入范围：180VAC-260VAC,带过流保护，所有功能模块全部采用pc/abs塑胶材料，热变型温度高达120℃以上，阻燃特性符合ul94-v0标准；具有符合国家标准的高性能浪涌保护模块。</w:t>
            </w:r>
          </w:p>
        </w:tc>
      </w:tr>
      <w:tr w:rsidR="000A268C" w:rsidTr="000029B7">
        <w:trPr>
          <w:trHeight w:val="313"/>
          <w:jc w:val="center"/>
        </w:trPr>
        <w:tc>
          <w:tcPr>
            <w:tcW w:w="673"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center"/>
              <w:rPr>
                <w:rFonts w:ascii="宋体" w:hAnsi="宋体" w:cs="宋体"/>
                <w:kern w:val="0"/>
                <w:szCs w:val="21"/>
              </w:rPr>
            </w:pPr>
          </w:p>
        </w:tc>
        <w:tc>
          <w:tcPr>
            <w:tcW w:w="774"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left"/>
              <w:rPr>
                <w:rFonts w:ascii="宋体" w:hAnsi="宋体" w:cs="宋体"/>
                <w:kern w:val="0"/>
                <w:szCs w:val="21"/>
              </w:rPr>
            </w:pPr>
          </w:p>
        </w:tc>
        <w:tc>
          <w:tcPr>
            <w:tcW w:w="7576" w:type="dxa"/>
            <w:gridSpan w:val="2"/>
            <w:tcBorders>
              <w:top w:val="single" w:sz="4" w:space="0" w:color="auto"/>
              <w:left w:val="nil"/>
              <w:bottom w:val="single" w:sz="4" w:space="0" w:color="auto"/>
              <w:right w:val="single" w:sz="4" w:space="0" w:color="auto"/>
            </w:tcBorders>
            <w:shd w:val="clear" w:color="000000" w:fill="FFFFFF"/>
            <w:vAlign w:val="center"/>
          </w:tcPr>
          <w:p w:rsidR="000A268C" w:rsidRPr="00C81772" w:rsidRDefault="00EA484A" w:rsidP="00CB0BF0">
            <w:pPr>
              <w:widowControl/>
              <w:jc w:val="left"/>
              <w:rPr>
                <w:rFonts w:ascii="宋体" w:hAnsi="宋体" w:cs="宋体"/>
                <w:kern w:val="0"/>
                <w:szCs w:val="21"/>
              </w:rPr>
            </w:pPr>
            <w:r>
              <w:rPr>
                <w:rFonts w:ascii="ΟGB2312" w:hAnsi="ΟGB2312" w:hint="eastAsia"/>
                <w:color w:val="000000"/>
                <w:kern w:val="0"/>
                <w:szCs w:val="21"/>
              </w:rPr>
              <w:t>★</w:t>
            </w:r>
            <w:r>
              <w:rPr>
                <w:rFonts w:ascii="ΟGB2312" w:hAnsi="ΟGB2312" w:hint="eastAsia"/>
                <w:color w:val="000000"/>
                <w:kern w:val="0"/>
                <w:szCs w:val="21"/>
              </w:rPr>
              <w:t>10</w:t>
            </w:r>
            <w:r>
              <w:rPr>
                <w:rFonts w:ascii="ΟGB2312" w:hAnsi="ΟGB2312" w:hint="eastAsia"/>
                <w:color w:val="000000"/>
                <w:kern w:val="0"/>
                <w:szCs w:val="21"/>
              </w:rPr>
              <w:t>）与智能餐盘为同一品牌</w:t>
            </w:r>
          </w:p>
        </w:tc>
      </w:tr>
      <w:tr w:rsidR="000A268C" w:rsidTr="000029B7">
        <w:trPr>
          <w:trHeight w:val="313"/>
          <w:jc w:val="center"/>
        </w:trPr>
        <w:tc>
          <w:tcPr>
            <w:tcW w:w="673"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center"/>
              <w:rPr>
                <w:rFonts w:ascii="宋体" w:hAnsi="宋体" w:cs="宋体"/>
                <w:kern w:val="0"/>
                <w:szCs w:val="21"/>
              </w:rPr>
            </w:pPr>
          </w:p>
        </w:tc>
        <w:tc>
          <w:tcPr>
            <w:tcW w:w="774"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left"/>
              <w:rPr>
                <w:rFonts w:ascii="宋体" w:hAnsi="宋体" w:cs="宋体"/>
                <w:kern w:val="0"/>
                <w:szCs w:val="21"/>
              </w:rPr>
            </w:pPr>
          </w:p>
        </w:tc>
        <w:tc>
          <w:tcPr>
            <w:tcW w:w="7576" w:type="dxa"/>
            <w:gridSpan w:val="2"/>
            <w:tcBorders>
              <w:top w:val="single" w:sz="4" w:space="0" w:color="auto"/>
              <w:left w:val="nil"/>
              <w:bottom w:val="single" w:sz="4" w:space="0" w:color="auto"/>
              <w:right w:val="single" w:sz="4" w:space="0" w:color="auto"/>
            </w:tcBorders>
            <w:shd w:val="clear" w:color="000000" w:fill="FFFFFF"/>
            <w:vAlign w:val="center"/>
          </w:tcPr>
          <w:p w:rsidR="000A268C" w:rsidRPr="00F1266E" w:rsidRDefault="000A268C" w:rsidP="00CB0BF0">
            <w:pPr>
              <w:widowControl/>
              <w:jc w:val="left"/>
              <w:rPr>
                <w:rFonts w:ascii="宋体" w:hAnsi="宋体" w:cs="宋体"/>
                <w:kern w:val="0"/>
                <w:szCs w:val="21"/>
              </w:rPr>
            </w:pPr>
          </w:p>
        </w:tc>
      </w:tr>
      <w:tr w:rsidR="000A268C" w:rsidTr="000029B7">
        <w:trPr>
          <w:trHeight w:val="313"/>
          <w:jc w:val="center"/>
        </w:trPr>
        <w:tc>
          <w:tcPr>
            <w:tcW w:w="673" w:type="dxa"/>
            <w:vMerge w:val="restart"/>
            <w:tcBorders>
              <w:top w:val="nil"/>
              <w:left w:val="single" w:sz="4" w:space="0" w:color="auto"/>
              <w:bottom w:val="single" w:sz="4" w:space="0" w:color="auto"/>
              <w:right w:val="single" w:sz="4" w:space="0" w:color="auto"/>
            </w:tcBorders>
            <w:shd w:val="clear" w:color="000000" w:fill="FFFFFF"/>
            <w:vAlign w:val="center"/>
          </w:tcPr>
          <w:p w:rsidR="000A268C" w:rsidRDefault="000A268C" w:rsidP="00CB0BF0">
            <w:pPr>
              <w:widowControl/>
              <w:jc w:val="center"/>
              <w:rPr>
                <w:rFonts w:ascii="宋体" w:hAnsi="宋体" w:cs="宋体"/>
                <w:kern w:val="0"/>
                <w:szCs w:val="21"/>
              </w:rPr>
            </w:pPr>
            <w:r>
              <w:rPr>
                <w:rFonts w:ascii="宋体" w:hAnsi="宋体" w:cs="宋体" w:hint="eastAsia"/>
                <w:kern w:val="0"/>
                <w:szCs w:val="21"/>
              </w:rPr>
              <w:t>2</w:t>
            </w:r>
          </w:p>
        </w:tc>
        <w:tc>
          <w:tcPr>
            <w:tcW w:w="774" w:type="dxa"/>
            <w:vMerge w:val="restart"/>
            <w:tcBorders>
              <w:top w:val="nil"/>
              <w:left w:val="single" w:sz="4" w:space="0" w:color="auto"/>
              <w:bottom w:val="single" w:sz="4" w:space="0" w:color="auto"/>
              <w:right w:val="single" w:sz="4" w:space="0" w:color="auto"/>
            </w:tcBorders>
            <w:shd w:val="clear" w:color="000000" w:fill="FFFFFF"/>
            <w:vAlign w:val="center"/>
          </w:tcPr>
          <w:p w:rsidR="000A268C" w:rsidRDefault="000A268C" w:rsidP="00CB0BF0">
            <w:pPr>
              <w:widowControl/>
              <w:jc w:val="center"/>
              <w:rPr>
                <w:rFonts w:ascii="宋体" w:hAnsi="宋体" w:cs="宋体"/>
                <w:kern w:val="0"/>
                <w:szCs w:val="21"/>
              </w:rPr>
            </w:pPr>
            <w:r>
              <w:rPr>
                <w:rFonts w:ascii="宋体" w:hAnsi="宋体" w:cs="宋体" w:hint="eastAsia"/>
                <w:kern w:val="0"/>
                <w:szCs w:val="21"/>
              </w:rPr>
              <w:t>智慧餐饮管理系统及云平台定制</w:t>
            </w:r>
          </w:p>
        </w:tc>
        <w:tc>
          <w:tcPr>
            <w:tcW w:w="7576" w:type="dxa"/>
            <w:gridSpan w:val="2"/>
            <w:tcBorders>
              <w:top w:val="single" w:sz="4" w:space="0" w:color="auto"/>
              <w:left w:val="nil"/>
              <w:bottom w:val="single" w:sz="4" w:space="0" w:color="auto"/>
              <w:right w:val="single" w:sz="4" w:space="0" w:color="auto"/>
            </w:tcBorders>
            <w:shd w:val="clear" w:color="000000" w:fill="FFFFFF"/>
          </w:tcPr>
          <w:p w:rsidR="000A268C" w:rsidRDefault="000A268C" w:rsidP="00CB0BF0">
            <w:r>
              <w:rPr>
                <w:rFonts w:ascii="宋体" w:hAnsi="宋体" w:cs="宋体" w:hint="eastAsia"/>
                <w:kern w:val="0"/>
                <w:szCs w:val="21"/>
              </w:rPr>
              <w:t>1</w:t>
            </w:r>
            <w:r w:rsidRPr="00515C1F">
              <w:rPr>
                <w:rFonts w:ascii="宋体" w:hAnsi="宋体" w:cs="宋体" w:hint="eastAsia"/>
                <w:kern w:val="0"/>
                <w:szCs w:val="21"/>
              </w:rPr>
              <w:t>）</w:t>
            </w:r>
            <w:r>
              <w:rPr>
                <w:rFonts w:ascii="宋体" w:hAnsi="宋体" w:cs="宋体" w:hint="eastAsia"/>
                <w:kern w:val="0"/>
                <w:szCs w:val="21"/>
              </w:rPr>
              <w:t>支持内、外网环境运行</w:t>
            </w:r>
          </w:p>
        </w:tc>
      </w:tr>
      <w:tr w:rsidR="000A268C" w:rsidTr="000029B7">
        <w:trPr>
          <w:trHeight w:val="313"/>
          <w:jc w:val="center"/>
        </w:trPr>
        <w:tc>
          <w:tcPr>
            <w:tcW w:w="673"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center"/>
              <w:rPr>
                <w:rFonts w:ascii="宋体" w:hAnsi="宋体" w:cs="宋体"/>
                <w:kern w:val="0"/>
                <w:szCs w:val="21"/>
              </w:rPr>
            </w:pPr>
          </w:p>
        </w:tc>
        <w:tc>
          <w:tcPr>
            <w:tcW w:w="774"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left"/>
              <w:rPr>
                <w:rFonts w:ascii="宋体" w:hAnsi="宋体" w:cs="宋体"/>
                <w:kern w:val="0"/>
                <w:szCs w:val="21"/>
              </w:rPr>
            </w:pPr>
          </w:p>
        </w:tc>
        <w:tc>
          <w:tcPr>
            <w:tcW w:w="7576" w:type="dxa"/>
            <w:gridSpan w:val="2"/>
            <w:tcBorders>
              <w:top w:val="single" w:sz="4" w:space="0" w:color="auto"/>
              <w:left w:val="nil"/>
              <w:bottom w:val="single" w:sz="4" w:space="0" w:color="auto"/>
              <w:right w:val="single" w:sz="4" w:space="0" w:color="auto"/>
            </w:tcBorders>
            <w:shd w:val="clear" w:color="000000" w:fill="FFFFFF"/>
          </w:tcPr>
          <w:p w:rsidR="000A268C" w:rsidRPr="006618BE" w:rsidRDefault="000A268C" w:rsidP="00CB0BF0">
            <w:pPr>
              <w:rPr>
                <w:rFonts w:ascii="宋体" w:hAnsi="宋体" w:cs="宋体"/>
                <w:kern w:val="0"/>
                <w:szCs w:val="21"/>
              </w:rPr>
            </w:pPr>
            <w:r>
              <w:rPr>
                <w:rFonts w:ascii="宋体" w:hAnsi="宋体" w:cs="宋体" w:hint="eastAsia"/>
                <w:kern w:val="0"/>
                <w:szCs w:val="21"/>
              </w:rPr>
              <w:t>2</w:t>
            </w:r>
            <w:r w:rsidRPr="00515C1F">
              <w:rPr>
                <w:rFonts w:ascii="宋体" w:hAnsi="宋体" w:cs="宋体" w:hint="eastAsia"/>
                <w:kern w:val="0"/>
                <w:szCs w:val="21"/>
              </w:rPr>
              <w:t>）</w:t>
            </w:r>
            <w:r w:rsidRPr="006618BE">
              <w:rPr>
                <w:rFonts w:ascii="宋体" w:hAnsi="宋体" w:cs="宋体" w:hint="eastAsia"/>
                <w:kern w:val="0"/>
                <w:szCs w:val="21"/>
              </w:rPr>
              <w:t>支持脱机使用，数据安全双重保障</w:t>
            </w:r>
          </w:p>
        </w:tc>
      </w:tr>
      <w:tr w:rsidR="000A268C" w:rsidTr="000029B7">
        <w:trPr>
          <w:trHeight w:val="313"/>
          <w:jc w:val="center"/>
        </w:trPr>
        <w:tc>
          <w:tcPr>
            <w:tcW w:w="673"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center"/>
              <w:rPr>
                <w:rFonts w:ascii="宋体" w:hAnsi="宋体" w:cs="宋体"/>
                <w:kern w:val="0"/>
                <w:szCs w:val="21"/>
              </w:rPr>
            </w:pPr>
          </w:p>
        </w:tc>
        <w:tc>
          <w:tcPr>
            <w:tcW w:w="774"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left"/>
              <w:rPr>
                <w:rFonts w:ascii="宋体" w:hAnsi="宋体" w:cs="宋体"/>
                <w:kern w:val="0"/>
                <w:szCs w:val="21"/>
              </w:rPr>
            </w:pPr>
          </w:p>
        </w:tc>
        <w:tc>
          <w:tcPr>
            <w:tcW w:w="7576" w:type="dxa"/>
            <w:gridSpan w:val="2"/>
            <w:tcBorders>
              <w:top w:val="single" w:sz="4" w:space="0" w:color="auto"/>
              <w:left w:val="nil"/>
              <w:bottom w:val="single" w:sz="4" w:space="0" w:color="auto"/>
              <w:right w:val="single" w:sz="4" w:space="0" w:color="auto"/>
            </w:tcBorders>
            <w:shd w:val="clear" w:color="000000" w:fill="FFFFFF"/>
            <w:vAlign w:val="center"/>
          </w:tcPr>
          <w:p w:rsidR="000A268C" w:rsidRDefault="000A268C" w:rsidP="00CB0BF0">
            <w:pPr>
              <w:widowControl/>
              <w:jc w:val="left"/>
              <w:rPr>
                <w:rFonts w:ascii="宋体" w:hAnsi="宋体" w:cs="宋体"/>
                <w:kern w:val="0"/>
                <w:szCs w:val="21"/>
              </w:rPr>
            </w:pPr>
            <w:r>
              <w:rPr>
                <w:rFonts w:ascii="宋体" w:hAnsi="宋体" w:cs="宋体" w:hint="eastAsia"/>
                <w:kern w:val="0"/>
                <w:szCs w:val="21"/>
              </w:rPr>
              <w:t>3）</w:t>
            </w:r>
            <w:r w:rsidRPr="006618BE">
              <w:rPr>
                <w:rFonts w:ascii="宋体" w:hAnsi="宋体" w:cs="宋体" w:hint="eastAsia"/>
                <w:kern w:val="0"/>
                <w:szCs w:val="21"/>
              </w:rPr>
              <w:t>系统可以自行判断餐盘是否已结算，从而避免重复结算的情况</w:t>
            </w:r>
          </w:p>
        </w:tc>
      </w:tr>
      <w:tr w:rsidR="000A268C" w:rsidTr="000029B7">
        <w:trPr>
          <w:trHeight w:val="313"/>
          <w:jc w:val="center"/>
        </w:trPr>
        <w:tc>
          <w:tcPr>
            <w:tcW w:w="673"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center"/>
              <w:rPr>
                <w:rFonts w:ascii="宋体" w:hAnsi="宋体" w:cs="宋体"/>
                <w:kern w:val="0"/>
                <w:szCs w:val="21"/>
              </w:rPr>
            </w:pPr>
          </w:p>
        </w:tc>
        <w:tc>
          <w:tcPr>
            <w:tcW w:w="774"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left"/>
              <w:rPr>
                <w:rFonts w:ascii="宋体" w:hAnsi="宋体" w:cs="宋体"/>
                <w:kern w:val="0"/>
                <w:szCs w:val="21"/>
              </w:rPr>
            </w:pPr>
          </w:p>
        </w:tc>
        <w:tc>
          <w:tcPr>
            <w:tcW w:w="7576" w:type="dxa"/>
            <w:gridSpan w:val="2"/>
            <w:tcBorders>
              <w:top w:val="single" w:sz="4" w:space="0" w:color="auto"/>
              <w:left w:val="nil"/>
              <w:bottom w:val="single" w:sz="4" w:space="0" w:color="auto"/>
              <w:right w:val="single" w:sz="4" w:space="0" w:color="auto"/>
            </w:tcBorders>
            <w:shd w:val="clear" w:color="000000" w:fill="FFFFFF"/>
            <w:vAlign w:val="center"/>
          </w:tcPr>
          <w:p w:rsidR="000A268C" w:rsidRDefault="000A268C" w:rsidP="00CB0BF0">
            <w:pPr>
              <w:widowControl/>
              <w:jc w:val="left"/>
              <w:rPr>
                <w:rFonts w:ascii="宋体" w:hAnsi="宋体" w:cs="宋体"/>
                <w:kern w:val="0"/>
                <w:szCs w:val="21"/>
              </w:rPr>
            </w:pPr>
            <w:r>
              <w:rPr>
                <w:rFonts w:ascii="ΟGB2312" w:hAnsi="ΟGB2312" w:hint="eastAsia"/>
                <w:color w:val="000000"/>
                <w:kern w:val="0"/>
                <w:szCs w:val="21"/>
              </w:rPr>
              <w:t>★</w:t>
            </w:r>
            <w:r>
              <w:rPr>
                <w:rFonts w:ascii="宋体" w:hAnsi="宋体" w:cs="宋体" w:hint="eastAsia"/>
                <w:kern w:val="0"/>
                <w:szCs w:val="21"/>
              </w:rPr>
              <w:t>4）批量定义餐具价格：不同类型的餐具所代表的价格可在智盘结算台内一次性批量定义。</w:t>
            </w:r>
          </w:p>
        </w:tc>
      </w:tr>
      <w:tr w:rsidR="000A268C" w:rsidTr="000029B7">
        <w:trPr>
          <w:trHeight w:val="313"/>
          <w:jc w:val="center"/>
        </w:trPr>
        <w:tc>
          <w:tcPr>
            <w:tcW w:w="673"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center"/>
              <w:rPr>
                <w:rFonts w:ascii="宋体" w:hAnsi="宋体" w:cs="宋体"/>
                <w:kern w:val="0"/>
                <w:szCs w:val="21"/>
              </w:rPr>
            </w:pPr>
          </w:p>
        </w:tc>
        <w:tc>
          <w:tcPr>
            <w:tcW w:w="774"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left"/>
              <w:rPr>
                <w:rFonts w:ascii="宋体" w:hAnsi="宋体" w:cs="宋体"/>
                <w:kern w:val="0"/>
                <w:szCs w:val="21"/>
              </w:rPr>
            </w:pPr>
          </w:p>
        </w:tc>
        <w:tc>
          <w:tcPr>
            <w:tcW w:w="7576" w:type="dxa"/>
            <w:gridSpan w:val="2"/>
            <w:tcBorders>
              <w:top w:val="single" w:sz="4" w:space="0" w:color="auto"/>
              <w:left w:val="nil"/>
              <w:bottom w:val="single" w:sz="4" w:space="0" w:color="auto"/>
              <w:right w:val="single" w:sz="4" w:space="0" w:color="auto"/>
            </w:tcBorders>
            <w:shd w:val="clear" w:color="000000" w:fill="FFFFFF"/>
            <w:vAlign w:val="center"/>
          </w:tcPr>
          <w:p w:rsidR="000A268C" w:rsidRDefault="000A268C" w:rsidP="00CB0BF0">
            <w:pPr>
              <w:widowControl/>
              <w:jc w:val="left"/>
              <w:rPr>
                <w:rFonts w:ascii="宋体" w:hAnsi="宋体" w:cs="宋体"/>
                <w:kern w:val="0"/>
                <w:szCs w:val="21"/>
              </w:rPr>
            </w:pPr>
            <w:r>
              <w:rPr>
                <w:rFonts w:ascii="ΟGB2312" w:hAnsi="ΟGB2312" w:hint="eastAsia"/>
                <w:color w:val="000000"/>
                <w:kern w:val="0"/>
                <w:szCs w:val="21"/>
              </w:rPr>
              <w:t>★</w:t>
            </w:r>
            <w:r>
              <w:rPr>
                <w:rFonts w:ascii="宋体" w:hAnsi="宋体" w:cs="宋体" w:hint="eastAsia"/>
                <w:kern w:val="0"/>
                <w:szCs w:val="21"/>
              </w:rPr>
              <w:t>5）批量改写餐具价格：不同类型的餐具所代表的价格也可以在智盘结算台内批量改写或调整</w:t>
            </w:r>
          </w:p>
        </w:tc>
      </w:tr>
      <w:tr w:rsidR="000A268C" w:rsidTr="000029B7">
        <w:trPr>
          <w:trHeight w:val="313"/>
          <w:jc w:val="center"/>
        </w:trPr>
        <w:tc>
          <w:tcPr>
            <w:tcW w:w="673"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center"/>
              <w:rPr>
                <w:rFonts w:ascii="宋体" w:hAnsi="宋体" w:cs="宋体"/>
                <w:kern w:val="0"/>
                <w:szCs w:val="21"/>
              </w:rPr>
            </w:pPr>
          </w:p>
        </w:tc>
        <w:tc>
          <w:tcPr>
            <w:tcW w:w="774"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left"/>
              <w:rPr>
                <w:rFonts w:ascii="宋体" w:hAnsi="宋体" w:cs="宋体"/>
                <w:kern w:val="0"/>
                <w:szCs w:val="21"/>
              </w:rPr>
            </w:pPr>
          </w:p>
        </w:tc>
        <w:tc>
          <w:tcPr>
            <w:tcW w:w="7576" w:type="dxa"/>
            <w:gridSpan w:val="2"/>
            <w:tcBorders>
              <w:top w:val="single" w:sz="4" w:space="0" w:color="auto"/>
              <w:left w:val="nil"/>
              <w:bottom w:val="single" w:sz="4" w:space="0" w:color="auto"/>
              <w:right w:val="single" w:sz="4" w:space="0" w:color="auto"/>
            </w:tcBorders>
            <w:shd w:val="clear" w:color="000000" w:fill="FFFFFF"/>
            <w:vAlign w:val="center"/>
          </w:tcPr>
          <w:p w:rsidR="000A268C" w:rsidRDefault="000A268C" w:rsidP="00CB0BF0">
            <w:pPr>
              <w:widowControl/>
              <w:jc w:val="left"/>
              <w:rPr>
                <w:rFonts w:ascii="宋体" w:hAnsi="宋体" w:cs="宋体"/>
                <w:kern w:val="0"/>
                <w:szCs w:val="21"/>
              </w:rPr>
            </w:pPr>
            <w:r>
              <w:rPr>
                <w:rFonts w:ascii="宋体" w:hAnsi="宋体" w:cs="宋体" w:hint="eastAsia"/>
                <w:kern w:val="0"/>
                <w:szCs w:val="21"/>
              </w:rPr>
              <w:t>6）早中晚餐多价格设置：针对同一款餐具，可根据早中晚餐盛放菜品的不同，设置不同的时段价格</w:t>
            </w:r>
          </w:p>
        </w:tc>
      </w:tr>
      <w:tr w:rsidR="000A268C" w:rsidTr="000029B7">
        <w:trPr>
          <w:trHeight w:val="313"/>
          <w:jc w:val="center"/>
        </w:trPr>
        <w:tc>
          <w:tcPr>
            <w:tcW w:w="673"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center"/>
              <w:rPr>
                <w:rFonts w:ascii="宋体" w:hAnsi="宋体" w:cs="宋体"/>
                <w:kern w:val="0"/>
                <w:szCs w:val="21"/>
              </w:rPr>
            </w:pPr>
          </w:p>
        </w:tc>
        <w:tc>
          <w:tcPr>
            <w:tcW w:w="774"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left"/>
              <w:rPr>
                <w:rFonts w:ascii="宋体" w:hAnsi="宋体" w:cs="宋体"/>
                <w:kern w:val="0"/>
                <w:szCs w:val="21"/>
              </w:rPr>
            </w:pPr>
          </w:p>
        </w:tc>
        <w:tc>
          <w:tcPr>
            <w:tcW w:w="7576" w:type="dxa"/>
            <w:gridSpan w:val="2"/>
            <w:tcBorders>
              <w:top w:val="single" w:sz="4" w:space="0" w:color="auto"/>
              <w:left w:val="nil"/>
              <w:bottom w:val="single" w:sz="4" w:space="0" w:color="auto"/>
              <w:right w:val="single" w:sz="4" w:space="0" w:color="auto"/>
            </w:tcBorders>
            <w:shd w:val="clear" w:color="000000" w:fill="FFFFFF"/>
            <w:vAlign w:val="center"/>
          </w:tcPr>
          <w:p w:rsidR="000A268C" w:rsidRDefault="000A268C" w:rsidP="00CB0BF0">
            <w:pPr>
              <w:widowControl/>
              <w:jc w:val="left"/>
              <w:rPr>
                <w:rFonts w:ascii="宋体" w:hAnsi="宋体" w:cs="宋体"/>
                <w:kern w:val="0"/>
                <w:szCs w:val="21"/>
              </w:rPr>
            </w:pPr>
            <w:r w:rsidRPr="00F1266E">
              <w:rPr>
                <w:rFonts w:ascii="宋体" w:hAnsi="宋体" w:cs="宋体" w:hint="eastAsia"/>
                <w:kern w:val="0"/>
                <w:szCs w:val="21"/>
              </w:rPr>
              <w:t>7）</w:t>
            </w:r>
            <w:r w:rsidRPr="000B3FE2">
              <w:rPr>
                <w:rFonts w:ascii="宋体" w:hAnsi="宋体" w:cs="宋体" w:hint="eastAsia"/>
                <w:kern w:val="0"/>
                <w:szCs w:val="21"/>
              </w:rPr>
              <w:t>灵活的结算控制：系统正常情况下会高效率的进行自动结算，当有特殊的菜品，如菜品加量、菜品未盛入智慧餐具等情况时，操作员可随时通过点击触摸屏输入菜品价格或对菜品进行修改，不需要更改参数。</w:t>
            </w:r>
          </w:p>
        </w:tc>
      </w:tr>
      <w:tr w:rsidR="000A268C" w:rsidTr="000029B7">
        <w:trPr>
          <w:trHeight w:val="313"/>
          <w:jc w:val="center"/>
        </w:trPr>
        <w:tc>
          <w:tcPr>
            <w:tcW w:w="673"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center"/>
              <w:rPr>
                <w:rFonts w:ascii="宋体" w:hAnsi="宋体" w:cs="宋体"/>
                <w:kern w:val="0"/>
                <w:szCs w:val="21"/>
              </w:rPr>
            </w:pPr>
          </w:p>
        </w:tc>
        <w:tc>
          <w:tcPr>
            <w:tcW w:w="774"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left"/>
              <w:rPr>
                <w:rFonts w:ascii="宋体" w:hAnsi="宋体" w:cs="宋体"/>
                <w:kern w:val="0"/>
                <w:szCs w:val="21"/>
              </w:rPr>
            </w:pPr>
          </w:p>
        </w:tc>
        <w:tc>
          <w:tcPr>
            <w:tcW w:w="7576" w:type="dxa"/>
            <w:gridSpan w:val="2"/>
            <w:tcBorders>
              <w:top w:val="single" w:sz="4" w:space="0" w:color="auto"/>
              <w:left w:val="nil"/>
              <w:bottom w:val="single" w:sz="4" w:space="0" w:color="auto"/>
              <w:right w:val="single" w:sz="4" w:space="0" w:color="auto"/>
            </w:tcBorders>
            <w:shd w:val="clear" w:color="000000" w:fill="FFFFFF"/>
            <w:vAlign w:val="center"/>
          </w:tcPr>
          <w:p w:rsidR="000A268C" w:rsidRDefault="000A268C" w:rsidP="00CB0BF0">
            <w:pPr>
              <w:widowControl/>
              <w:jc w:val="left"/>
              <w:rPr>
                <w:rFonts w:ascii="宋体" w:hAnsi="宋体" w:cs="宋体"/>
                <w:kern w:val="0"/>
                <w:szCs w:val="21"/>
              </w:rPr>
            </w:pPr>
            <w:r w:rsidRPr="000B3FE2">
              <w:rPr>
                <w:rFonts w:ascii="宋体" w:hAnsi="宋体" w:cs="宋体" w:hint="eastAsia"/>
                <w:kern w:val="0"/>
                <w:szCs w:val="21"/>
              </w:rPr>
              <w:t>★</w:t>
            </w:r>
            <w:r>
              <w:rPr>
                <w:rFonts w:ascii="宋体" w:hAnsi="宋体" w:cs="宋体" w:hint="eastAsia"/>
                <w:kern w:val="0"/>
                <w:szCs w:val="21"/>
              </w:rPr>
              <w:t>8）在现有设备清单范围内</w:t>
            </w:r>
            <w:r w:rsidRPr="000B3FE2">
              <w:rPr>
                <w:rFonts w:ascii="宋体" w:hAnsi="宋体" w:cs="宋体" w:hint="eastAsia"/>
                <w:kern w:val="0"/>
                <w:szCs w:val="21"/>
              </w:rPr>
              <w:t>无需添加其他设备系统可实现餐盘与菜品对应，对于一个或多个菜品与餐盘数量不对应，可通过快速调剂方式保证快速无误地出品。所有售出菜品名、售出数量、时间等数据统一记录到后台数据库，便于管理部门进行数据统计分析和数据挖据，同时用户消费记录（包含时间、金额、消费的菜品等）都记录到数据库，便于用户（家长）查询。</w:t>
            </w:r>
          </w:p>
        </w:tc>
      </w:tr>
      <w:tr w:rsidR="000A268C" w:rsidTr="000029B7">
        <w:trPr>
          <w:trHeight w:val="313"/>
          <w:jc w:val="center"/>
        </w:trPr>
        <w:tc>
          <w:tcPr>
            <w:tcW w:w="673"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center"/>
              <w:rPr>
                <w:rFonts w:ascii="宋体" w:hAnsi="宋体" w:cs="宋体"/>
                <w:kern w:val="0"/>
                <w:szCs w:val="21"/>
              </w:rPr>
            </w:pPr>
          </w:p>
        </w:tc>
        <w:tc>
          <w:tcPr>
            <w:tcW w:w="774"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left"/>
              <w:rPr>
                <w:rFonts w:ascii="宋体" w:hAnsi="宋体" w:cs="宋体"/>
                <w:kern w:val="0"/>
                <w:szCs w:val="21"/>
              </w:rPr>
            </w:pPr>
          </w:p>
        </w:tc>
        <w:tc>
          <w:tcPr>
            <w:tcW w:w="7576" w:type="dxa"/>
            <w:gridSpan w:val="2"/>
            <w:tcBorders>
              <w:top w:val="single" w:sz="4" w:space="0" w:color="auto"/>
              <w:left w:val="nil"/>
              <w:bottom w:val="single" w:sz="4" w:space="0" w:color="auto"/>
              <w:right w:val="single" w:sz="4" w:space="0" w:color="auto"/>
            </w:tcBorders>
            <w:shd w:val="clear" w:color="000000" w:fill="FFFFFF"/>
            <w:vAlign w:val="center"/>
          </w:tcPr>
          <w:p w:rsidR="000A268C" w:rsidRDefault="000A268C" w:rsidP="00CB0BF0">
            <w:pPr>
              <w:widowControl/>
              <w:jc w:val="left"/>
              <w:rPr>
                <w:rFonts w:ascii="宋体" w:hAnsi="宋体" w:cs="宋体"/>
                <w:kern w:val="0"/>
                <w:szCs w:val="21"/>
              </w:rPr>
            </w:pPr>
            <w:r w:rsidRPr="000B3FE2">
              <w:rPr>
                <w:rFonts w:ascii="宋体" w:hAnsi="宋体" w:cs="宋体" w:hint="eastAsia"/>
                <w:kern w:val="0"/>
                <w:szCs w:val="21"/>
              </w:rPr>
              <w:t>★</w:t>
            </w:r>
            <w:r>
              <w:rPr>
                <w:rFonts w:ascii="宋体" w:hAnsi="宋体" w:cs="宋体" w:hint="eastAsia"/>
                <w:kern w:val="0"/>
                <w:szCs w:val="21"/>
              </w:rPr>
              <w:t>9）交易记录查询及营养分析：用户可以通过手机终端查询消费记录及消费的具体菜品及数量，同时可以查询每次用餐摄入的营养成分和数量</w:t>
            </w:r>
          </w:p>
        </w:tc>
      </w:tr>
      <w:tr w:rsidR="000A268C" w:rsidTr="000029B7">
        <w:trPr>
          <w:trHeight w:val="313"/>
          <w:jc w:val="center"/>
        </w:trPr>
        <w:tc>
          <w:tcPr>
            <w:tcW w:w="673"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center"/>
              <w:rPr>
                <w:rFonts w:ascii="宋体" w:hAnsi="宋体" w:cs="宋体"/>
                <w:kern w:val="0"/>
                <w:szCs w:val="21"/>
              </w:rPr>
            </w:pPr>
          </w:p>
        </w:tc>
        <w:tc>
          <w:tcPr>
            <w:tcW w:w="774"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left"/>
              <w:rPr>
                <w:rFonts w:ascii="宋体" w:hAnsi="宋体" w:cs="宋体"/>
                <w:kern w:val="0"/>
                <w:szCs w:val="21"/>
              </w:rPr>
            </w:pPr>
          </w:p>
        </w:tc>
        <w:tc>
          <w:tcPr>
            <w:tcW w:w="7576" w:type="dxa"/>
            <w:gridSpan w:val="2"/>
            <w:tcBorders>
              <w:top w:val="single" w:sz="4" w:space="0" w:color="auto"/>
              <w:left w:val="nil"/>
              <w:bottom w:val="single" w:sz="4" w:space="0" w:color="auto"/>
              <w:right w:val="single" w:sz="4" w:space="0" w:color="auto"/>
            </w:tcBorders>
            <w:shd w:val="clear" w:color="000000" w:fill="FFFFFF"/>
            <w:vAlign w:val="center"/>
          </w:tcPr>
          <w:p w:rsidR="000A268C" w:rsidRDefault="000A268C" w:rsidP="00CB0BF0">
            <w:pPr>
              <w:widowControl/>
              <w:jc w:val="left"/>
              <w:rPr>
                <w:rFonts w:ascii="宋体" w:hAnsi="宋体" w:cs="宋体"/>
                <w:kern w:val="0"/>
                <w:szCs w:val="21"/>
              </w:rPr>
            </w:pPr>
            <w:r>
              <w:rPr>
                <w:rFonts w:ascii="宋体" w:hAnsi="宋体" w:cs="宋体" w:hint="eastAsia"/>
                <w:kern w:val="0"/>
                <w:szCs w:val="21"/>
              </w:rPr>
              <w:t>10）用餐情况统计：可查询、统计营业额、用餐人次等信息</w:t>
            </w:r>
          </w:p>
        </w:tc>
      </w:tr>
      <w:tr w:rsidR="000A268C" w:rsidTr="000029B7">
        <w:trPr>
          <w:trHeight w:val="313"/>
          <w:jc w:val="center"/>
        </w:trPr>
        <w:tc>
          <w:tcPr>
            <w:tcW w:w="673"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center"/>
              <w:rPr>
                <w:rFonts w:ascii="宋体" w:hAnsi="宋体" w:cs="宋体"/>
                <w:kern w:val="0"/>
                <w:szCs w:val="21"/>
              </w:rPr>
            </w:pPr>
          </w:p>
        </w:tc>
        <w:tc>
          <w:tcPr>
            <w:tcW w:w="774"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left"/>
              <w:rPr>
                <w:rFonts w:ascii="宋体" w:hAnsi="宋体" w:cs="宋体"/>
                <w:kern w:val="0"/>
                <w:szCs w:val="21"/>
              </w:rPr>
            </w:pPr>
          </w:p>
        </w:tc>
        <w:tc>
          <w:tcPr>
            <w:tcW w:w="7576" w:type="dxa"/>
            <w:gridSpan w:val="2"/>
            <w:tcBorders>
              <w:top w:val="single" w:sz="4" w:space="0" w:color="auto"/>
              <w:left w:val="nil"/>
              <w:bottom w:val="single" w:sz="4" w:space="0" w:color="auto"/>
              <w:right w:val="single" w:sz="4" w:space="0" w:color="auto"/>
            </w:tcBorders>
            <w:shd w:val="clear" w:color="000000" w:fill="FFFFFF"/>
            <w:vAlign w:val="center"/>
          </w:tcPr>
          <w:p w:rsidR="000A268C" w:rsidRDefault="000A268C" w:rsidP="00CB0BF0">
            <w:pPr>
              <w:widowControl/>
              <w:jc w:val="left"/>
              <w:rPr>
                <w:rFonts w:ascii="宋体" w:hAnsi="宋体" w:cs="宋体"/>
                <w:kern w:val="0"/>
                <w:szCs w:val="21"/>
              </w:rPr>
            </w:pPr>
            <w:r>
              <w:rPr>
                <w:rFonts w:ascii="ΟGB2312" w:hAnsi="ΟGB2312" w:hint="eastAsia"/>
                <w:color w:val="000000"/>
                <w:kern w:val="0"/>
                <w:szCs w:val="21"/>
              </w:rPr>
              <w:t>★</w:t>
            </w:r>
            <w:r>
              <w:rPr>
                <w:rFonts w:ascii="宋体" w:hAnsi="宋体" w:cs="宋体" w:hint="eastAsia"/>
                <w:kern w:val="0"/>
                <w:szCs w:val="21"/>
              </w:rPr>
              <w:t>11）就餐卡余额查询及余额不足提醒：可查询就餐卡内余额，当卡余额低于设定值时系统自动向用户手机发出充值提醒</w:t>
            </w:r>
          </w:p>
        </w:tc>
      </w:tr>
      <w:tr w:rsidR="000A268C" w:rsidTr="000029B7">
        <w:trPr>
          <w:trHeight w:val="313"/>
          <w:jc w:val="center"/>
        </w:trPr>
        <w:tc>
          <w:tcPr>
            <w:tcW w:w="673"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center"/>
              <w:rPr>
                <w:rFonts w:ascii="宋体" w:hAnsi="宋体" w:cs="宋体"/>
                <w:kern w:val="0"/>
                <w:szCs w:val="21"/>
              </w:rPr>
            </w:pPr>
          </w:p>
        </w:tc>
        <w:tc>
          <w:tcPr>
            <w:tcW w:w="774"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left"/>
              <w:rPr>
                <w:rFonts w:ascii="宋体" w:hAnsi="宋体" w:cs="宋体"/>
                <w:kern w:val="0"/>
                <w:szCs w:val="21"/>
              </w:rPr>
            </w:pPr>
          </w:p>
        </w:tc>
        <w:tc>
          <w:tcPr>
            <w:tcW w:w="7576" w:type="dxa"/>
            <w:gridSpan w:val="2"/>
            <w:tcBorders>
              <w:top w:val="single" w:sz="4" w:space="0" w:color="auto"/>
              <w:left w:val="nil"/>
              <w:bottom w:val="single" w:sz="4" w:space="0" w:color="auto"/>
              <w:right w:val="single" w:sz="4" w:space="0" w:color="auto"/>
            </w:tcBorders>
            <w:shd w:val="clear" w:color="000000" w:fill="FFFFFF"/>
            <w:vAlign w:val="center"/>
          </w:tcPr>
          <w:p w:rsidR="000A268C" w:rsidRDefault="000A268C" w:rsidP="00CB0BF0">
            <w:pPr>
              <w:widowControl/>
              <w:jc w:val="left"/>
              <w:rPr>
                <w:rFonts w:ascii="宋体" w:hAnsi="宋体" w:cs="宋体"/>
                <w:kern w:val="0"/>
                <w:szCs w:val="21"/>
              </w:rPr>
            </w:pPr>
            <w:r>
              <w:rPr>
                <w:rFonts w:ascii="ΟGB2312" w:hAnsi="ΟGB2312" w:hint="eastAsia"/>
                <w:color w:val="000000"/>
                <w:kern w:val="0"/>
                <w:szCs w:val="21"/>
              </w:rPr>
              <w:t>★</w:t>
            </w:r>
            <w:r>
              <w:rPr>
                <w:rFonts w:ascii="宋体" w:hAnsi="宋体" w:cs="宋体" w:hint="eastAsia"/>
                <w:kern w:val="0"/>
                <w:szCs w:val="21"/>
              </w:rPr>
              <w:t>12）支持设定值范围内透支消费功能，当用户卡内余额不足以支付本次消费金额时，可在系统设定的透支额度内透支支付本次消费</w:t>
            </w:r>
            <w:r w:rsidR="00B55310">
              <w:rPr>
                <w:rFonts w:ascii="宋体" w:hAnsi="宋体" w:cs="宋体" w:hint="eastAsia"/>
                <w:kern w:val="0"/>
                <w:szCs w:val="21"/>
              </w:rPr>
              <w:t>,同时系统再次向用户发出充值提醒</w:t>
            </w:r>
          </w:p>
        </w:tc>
      </w:tr>
      <w:tr w:rsidR="000A268C" w:rsidTr="000029B7">
        <w:trPr>
          <w:trHeight w:val="313"/>
          <w:jc w:val="center"/>
        </w:trPr>
        <w:tc>
          <w:tcPr>
            <w:tcW w:w="673"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center"/>
              <w:rPr>
                <w:rFonts w:ascii="宋体" w:hAnsi="宋体" w:cs="宋体"/>
                <w:kern w:val="0"/>
                <w:szCs w:val="21"/>
              </w:rPr>
            </w:pPr>
          </w:p>
        </w:tc>
        <w:tc>
          <w:tcPr>
            <w:tcW w:w="774"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left"/>
              <w:rPr>
                <w:rFonts w:ascii="宋体" w:hAnsi="宋体" w:cs="宋体"/>
                <w:kern w:val="0"/>
                <w:szCs w:val="21"/>
              </w:rPr>
            </w:pPr>
          </w:p>
        </w:tc>
        <w:tc>
          <w:tcPr>
            <w:tcW w:w="7576" w:type="dxa"/>
            <w:gridSpan w:val="2"/>
            <w:tcBorders>
              <w:top w:val="single" w:sz="4" w:space="0" w:color="auto"/>
              <w:left w:val="nil"/>
              <w:bottom w:val="single" w:sz="4" w:space="0" w:color="auto"/>
              <w:right w:val="single" w:sz="4" w:space="0" w:color="auto"/>
            </w:tcBorders>
            <w:shd w:val="clear" w:color="000000" w:fill="FFFFFF"/>
            <w:vAlign w:val="center"/>
          </w:tcPr>
          <w:p w:rsidR="000A268C" w:rsidRDefault="000A268C" w:rsidP="00CB0BF0">
            <w:pPr>
              <w:widowControl/>
              <w:jc w:val="left"/>
              <w:rPr>
                <w:rFonts w:ascii="宋体" w:hAnsi="宋体" w:cs="宋体"/>
                <w:kern w:val="0"/>
                <w:szCs w:val="21"/>
              </w:rPr>
            </w:pPr>
            <w:r>
              <w:rPr>
                <w:rFonts w:ascii="ΟGB2312" w:hAnsi="ΟGB2312" w:hint="eastAsia"/>
                <w:color w:val="000000"/>
                <w:kern w:val="0"/>
                <w:szCs w:val="21"/>
              </w:rPr>
              <w:t>★</w:t>
            </w:r>
            <w:r>
              <w:rPr>
                <w:rFonts w:ascii="宋体" w:hAnsi="宋体" w:cs="宋体" w:hint="eastAsia"/>
                <w:kern w:val="0"/>
                <w:szCs w:val="21"/>
              </w:rPr>
              <w:t>13）除支持柜面充值，现金自助充值外还须</w:t>
            </w:r>
            <w:r w:rsidRPr="000B3FE2">
              <w:rPr>
                <w:rFonts w:ascii="宋体" w:hAnsi="宋体" w:cs="宋体" w:hint="eastAsia"/>
                <w:kern w:val="0"/>
                <w:szCs w:val="21"/>
              </w:rPr>
              <w:t>支持微信、支付宝等移动支付方式充值</w:t>
            </w:r>
          </w:p>
        </w:tc>
      </w:tr>
      <w:tr w:rsidR="000A268C" w:rsidTr="000029B7">
        <w:trPr>
          <w:trHeight w:val="313"/>
          <w:jc w:val="center"/>
        </w:trPr>
        <w:tc>
          <w:tcPr>
            <w:tcW w:w="673"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center"/>
              <w:rPr>
                <w:rFonts w:ascii="宋体" w:hAnsi="宋体" w:cs="宋体"/>
                <w:kern w:val="0"/>
                <w:szCs w:val="21"/>
              </w:rPr>
            </w:pPr>
          </w:p>
        </w:tc>
        <w:tc>
          <w:tcPr>
            <w:tcW w:w="774"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left"/>
              <w:rPr>
                <w:rFonts w:ascii="宋体" w:hAnsi="宋体" w:cs="宋体"/>
                <w:kern w:val="0"/>
                <w:szCs w:val="21"/>
              </w:rPr>
            </w:pPr>
          </w:p>
        </w:tc>
        <w:tc>
          <w:tcPr>
            <w:tcW w:w="7576" w:type="dxa"/>
            <w:gridSpan w:val="2"/>
            <w:tcBorders>
              <w:top w:val="single" w:sz="4" w:space="0" w:color="auto"/>
              <w:left w:val="nil"/>
              <w:bottom w:val="single" w:sz="4" w:space="0" w:color="auto"/>
              <w:right w:val="single" w:sz="4" w:space="0" w:color="auto"/>
            </w:tcBorders>
            <w:shd w:val="clear" w:color="000000" w:fill="FFFFFF"/>
            <w:vAlign w:val="center"/>
          </w:tcPr>
          <w:p w:rsidR="000A268C" w:rsidRDefault="000A268C" w:rsidP="00CB0BF0">
            <w:pPr>
              <w:widowControl/>
              <w:jc w:val="left"/>
              <w:rPr>
                <w:rFonts w:ascii="宋体" w:hAnsi="宋体" w:cs="宋体"/>
                <w:kern w:val="0"/>
                <w:szCs w:val="21"/>
              </w:rPr>
            </w:pPr>
            <w:r>
              <w:rPr>
                <w:rFonts w:ascii="宋体" w:hAnsi="宋体" w:cs="宋体" w:hint="eastAsia"/>
                <w:kern w:val="0"/>
                <w:szCs w:val="21"/>
              </w:rPr>
              <w:t>14）多个结算台设置同步：同步餐厅中所有结算台的配置信息</w:t>
            </w:r>
          </w:p>
        </w:tc>
      </w:tr>
      <w:tr w:rsidR="000A268C" w:rsidTr="000029B7">
        <w:trPr>
          <w:trHeight w:val="313"/>
          <w:jc w:val="center"/>
        </w:trPr>
        <w:tc>
          <w:tcPr>
            <w:tcW w:w="673"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center"/>
              <w:rPr>
                <w:rFonts w:ascii="宋体" w:hAnsi="宋体" w:cs="宋体"/>
                <w:kern w:val="0"/>
                <w:szCs w:val="21"/>
              </w:rPr>
            </w:pPr>
          </w:p>
        </w:tc>
        <w:tc>
          <w:tcPr>
            <w:tcW w:w="774"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left"/>
              <w:rPr>
                <w:rFonts w:ascii="宋体" w:hAnsi="宋体" w:cs="宋体"/>
                <w:kern w:val="0"/>
                <w:szCs w:val="21"/>
              </w:rPr>
            </w:pPr>
          </w:p>
        </w:tc>
        <w:tc>
          <w:tcPr>
            <w:tcW w:w="7576" w:type="dxa"/>
            <w:gridSpan w:val="2"/>
            <w:tcBorders>
              <w:top w:val="single" w:sz="4" w:space="0" w:color="auto"/>
              <w:left w:val="nil"/>
              <w:bottom w:val="single" w:sz="4" w:space="0" w:color="auto"/>
              <w:right w:val="single" w:sz="4" w:space="0" w:color="auto"/>
            </w:tcBorders>
            <w:shd w:val="clear" w:color="000000" w:fill="FFFFFF"/>
            <w:vAlign w:val="center"/>
          </w:tcPr>
          <w:p w:rsidR="000A268C" w:rsidRDefault="000A268C" w:rsidP="00CB0BF0">
            <w:pPr>
              <w:widowControl/>
              <w:jc w:val="left"/>
              <w:rPr>
                <w:rFonts w:ascii="宋体" w:hAnsi="宋体" w:cs="宋体"/>
                <w:kern w:val="0"/>
                <w:szCs w:val="21"/>
              </w:rPr>
            </w:pPr>
            <w:r>
              <w:rPr>
                <w:rFonts w:ascii="ΟGB2312" w:hAnsi="ΟGB2312" w:hint="eastAsia"/>
                <w:color w:val="000000"/>
                <w:kern w:val="0"/>
                <w:szCs w:val="21"/>
              </w:rPr>
              <w:t>★</w:t>
            </w:r>
            <w:r>
              <w:rPr>
                <w:rFonts w:ascii="宋体" w:hAnsi="宋体" w:cs="宋体" w:hint="eastAsia"/>
                <w:kern w:val="0"/>
                <w:szCs w:val="21"/>
              </w:rPr>
              <w:t>15）支持就餐卡、人脸识别和指纹识别等多种支付结算方式</w:t>
            </w:r>
          </w:p>
        </w:tc>
      </w:tr>
      <w:tr w:rsidR="000A268C" w:rsidTr="000029B7">
        <w:trPr>
          <w:trHeight w:val="313"/>
          <w:jc w:val="center"/>
        </w:trPr>
        <w:tc>
          <w:tcPr>
            <w:tcW w:w="673"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center"/>
              <w:rPr>
                <w:rFonts w:ascii="宋体" w:hAnsi="宋体" w:cs="宋体"/>
                <w:kern w:val="0"/>
                <w:szCs w:val="21"/>
              </w:rPr>
            </w:pPr>
          </w:p>
        </w:tc>
        <w:tc>
          <w:tcPr>
            <w:tcW w:w="774"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left"/>
              <w:rPr>
                <w:rFonts w:ascii="宋体" w:hAnsi="宋体" w:cs="宋体"/>
                <w:kern w:val="0"/>
                <w:szCs w:val="21"/>
              </w:rPr>
            </w:pPr>
          </w:p>
        </w:tc>
        <w:tc>
          <w:tcPr>
            <w:tcW w:w="7576" w:type="dxa"/>
            <w:gridSpan w:val="2"/>
            <w:tcBorders>
              <w:top w:val="single" w:sz="4" w:space="0" w:color="auto"/>
              <w:left w:val="nil"/>
              <w:bottom w:val="single" w:sz="4" w:space="0" w:color="auto"/>
              <w:right w:val="single" w:sz="4" w:space="0" w:color="auto"/>
            </w:tcBorders>
            <w:shd w:val="clear" w:color="000000" w:fill="FFFFFF"/>
            <w:vAlign w:val="center"/>
          </w:tcPr>
          <w:p w:rsidR="000A268C" w:rsidRDefault="000A268C" w:rsidP="00CB0BF0">
            <w:pPr>
              <w:widowControl/>
              <w:jc w:val="left"/>
              <w:rPr>
                <w:rFonts w:ascii="宋体" w:hAnsi="宋体" w:cs="宋体"/>
                <w:kern w:val="0"/>
                <w:szCs w:val="21"/>
              </w:rPr>
            </w:pPr>
            <w:r>
              <w:rPr>
                <w:rFonts w:ascii="宋体" w:hAnsi="宋体" w:cs="宋体" w:hint="eastAsia"/>
                <w:kern w:val="0"/>
                <w:szCs w:val="21"/>
              </w:rPr>
              <w:t>16）</w:t>
            </w:r>
            <w:r w:rsidRPr="00625E59">
              <w:rPr>
                <w:rFonts w:ascii="宋体" w:hAnsi="宋体" w:cs="宋体" w:hint="eastAsia"/>
                <w:kern w:val="0"/>
                <w:szCs w:val="21"/>
              </w:rPr>
              <w:t>开放式的支付接口，采用兼容原有一卡通消费系统的消费机（内置于智能</w:t>
            </w:r>
            <w:r>
              <w:rPr>
                <w:rFonts w:ascii="宋体" w:hAnsi="宋体" w:cs="宋体" w:hint="eastAsia"/>
                <w:kern w:val="0"/>
                <w:szCs w:val="21"/>
              </w:rPr>
              <w:t>结算台</w:t>
            </w:r>
            <w:r w:rsidRPr="00625E59">
              <w:rPr>
                <w:rFonts w:ascii="宋体" w:hAnsi="宋体" w:cs="宋体" w:hint="eastAsia"/>
                <w:kern w:val="0"/>
                <w:szCs w:val="21"/>
              </w:rPr>
              <w:t>）及接口协议</w:t>
            </w:r>
          </w:p>
        </w:tc>
      </w:tr>
      <w:tr w:rsidR="000A268C" w:rsidTr="000029B7">
        <w:trPr>
          <w:trHeight w:val="313"/>
          <w:jc w:val="center"/>
        </w:trPr>
        <w:tc>
          <w:tcPr>
            <w:tcW w:w="673"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center"/>
              <w:rPr>
                <w:rFonts w:ascii="宋体" w:hAnsi="宋体" w:cs="宋体"/>
                <w:kern w:val="0"/>
                <w:szCs w:val="21"/>
              </w:rPr>
            </w:pPr>
          </w:p>
        </w:tc>
        <w:tc>
          <w:tcPr>
            <w:tcW w:w="774" w:type="dxa"/>
            <w:vMerge/>
            <w:tcBorders>
              <w:top w:val="nil"/>
              <w:left w:val="single" w:sz="4" w:space="0" w:color="auto"/>
              <w:bottom w:val="single" w:sz="4" w:space="0" w:color="auto"/>
              <w:right w:val="single" w:sz="4" w:space="0" w:color="auto"/>
            </w:tcBorders>
            <w:shd w:val="clear" w:color="auto" w:fill="auto"/>
            <w:vAlign w:val="center"/>
          </w:tcPr>
          <w:p w:rsidR="000A268C" w:rsidRDefault="000A268C" w:rsidP="00CB0BF0">
            <w:pPr>
              <w:widowControl/>
              <w:jc w:val="left"/>
              <w:rPr>
                <w:rFonts w:ascii="宋体" w:hAnsi="宋体" w:cs="宋体"/>
                <w:kern w:val="0"/>
                <w:szCs w:val="21"/>
              </w:rPr>
            </w:pPr>
          </w:p>
        </w:tc>
        <w:tc>
          <w:tcPr>
            <w:tcW w:w="7576" w:type="dxa"/>
            <w:gridSpan w:val="2"/>
            <w:tcBorders>
              <w:top w:val="single" w:sz="4" w:space="0" w:color="auto"/>
              <w:left w:val="nil"/>
              <w:bottom w:val="single" w:sz="4" w:space="0" w:color="auto"/>
              <w:right w:val="single" w:sz="4" w:space="0" w:color="auto"/>
            </w:tcBorders>
            <w:shd w:val="clear" w:color="000000" w:fill="FFFFFF"/>
            <w:vAlign w:val="center"/>
          </w:tcPr>
          <w:p w:rsidR="000A268C" w:rsidRPr="00B5177D" w:rsidRDefault="00B5177D" w:rsidP="00ED1C2A">
            <w:pPr>
              <w:rPr>
                <w:rFonts w:ascii="宋体" w:hAnsi="宋体" w:cs="宋体"/>
                <w:kern w:val="0"/>
                <w:szCs w:val="21"/>
              </w:rPr>
            </w:pPr>
            <w:r>
              <w:rPr>
                <w:rFonts w:ascii="ΟGB2312" w:hAnsi="ΟGB2312" w:hint="eastAsia"/>
                <w:color w:val="000000"/>
                <w:kern w:val="0"/>
                <w:szCs w:val="21"/>
              </w:rPr>
              <w:t>★</w:t>
            </w:r>
            <w:r>
              <w:rPr>
                <w:rFonts w:ascii="宋体" w:hAnsi="宋体" w:hint="eastAsia"/>
              </w:rPr>
              <w:t>17）支持系统健康状况监控和预警</w:t>
            </w:r>
            <w:r w:rsidR="00ED1C2A">
              <w:rPr>
                <w:rFonts w:ascii="宋体" w:hAnsi="宋体" w:hint="eastAsia"/>
              </w:rPr>
              <w:t>，</w:t>
            </w:r>
            <w:r>
              <w:rPr>
                <w:rFonts w:ascii="宋体" w:hAnsi="宋体" w:hint="eastAsia"/>
              </w:rPr>
              <w:t>针对后端应用需要支持系统健康状况监控：必须支持主动和被动探测技术相结合，能够全面真实的检测系统健康情况，包括系统平台的硬件故障及关键应用服务</w:t>
            </w:r>
            <w:r w:rsidRPr="006A5EF4">
              <w:rPr>
                <w:rFonts w:ascii="宋体" w:hAnsi="宋体" w:hint="eastAsia"/>
              </w:rPr>
              <w:t>（如结算支付服务，餐饮管理服务及APP服务等）故障等</w:t>
            </w:r>
            <w:r>
              <w:rPr>
                <w:rFonts w:ascii="宋体" w:hAnsi="宋体" w:hint="eastAsia"/>
              </w:rPr>
              <w:t>，并能根据监控状态动态创建和销毁应用服务，</w:t>
            </w:r>
            <w:r w:rsidR="00D93367">
              <w:rPr>
                <w:rFonts w:ascii="宋体" w:hAnsi="宋体" w:hint="eastAsia"/>
              </w:rPr>
              <w:t>整个过程无需人工干预，由程序自动完成，该功能能够确保各种应用的不间断运行，整个过程对于用户是透明的。</w:t>
            </w:r>
            <w:r>
              <w:rPr>
                <w:rFonts w:ascii="宋体" w:hAnsi="宋体" w:hint="eastAsia"/>
              </w:rPr>
              <w:t>支持实时状态查询和预警通知，通过监控模块能够实时查询云平台硬件、网络及应用的各项关键参数（</w:t>
            </w:r>
            <w:proofErr w:type="spellStart"/>
            <w:r>
              <w:rPr>
                <w:rFonts w:ascii="宋体" w:hAnsi="宋体" w:hint="eastAsia"/>
              </w:rPr>
              <w:t>cpu</w:t>
            </w:r>
            <w:proofErr w:type="spellEnd"/>
            <w:r>
              <w:rPr>
                <w:rFonts w:ascii="宋体" w:hAnsi="宋体" w:hint="eastAsia"/>
              </w:rPr>
              <w:t>利用率、内存利用率、端口负载等），各应用服务的运行状态等；当某项关键参数超过预警阀值时（预警阀值可设）系统能够及时将设备名称、位置及相应参数等信息通过APP或微信发送到指定管理员，</w:t>
            </w:r>
            <w:r w:rsidRPr="00A01811">
              <w:rPr>
                <w:rFonts w:ascii="宋体" w:hAnsi="宋体" w:hint="eastAsia"/>
                <w:szCs w:val="21"/>
              </w:rPr>
              <w:t>便于系统管理人员对相应的隐患有充分的处理时间</w:t>
            </w:r>
            <w:r>
              <w:rPr>
                <w:rFonts w:ascii="宋体" w:hAnsi="宋体" w:hint="eastAsia"/>
              </w:rPr>
              <w:t>。当出现关键设备故障时不仅能向管理人员通知，而且能在现场通告设备上显示提醒信息，如某一窗口结算台出现故障系统自动通过APP通知管理员同时在</w:t>
            </w:r>
            <w:r w:rsidR="005F625E">
              <w:rPr>
                <w:rFonts w:ascii="宋体" w:hAnsi="宋体" w:hint="eastAsia"/>
              </w:rPr>
              <w:t>食堂通告屏</w:t>
            </w:r>
            <w:r>
              <w:rPr>
                <w:rFonts w:ascii="宋体" w:hAnsi="宋体" w:hint="eastAsia"/>
              </w:rPr>
              <w:t>上显示提醒信息，从而提前让消费人员换其他通道排队就餐，当该窗口设备修复后时，显示信息将通告消费人员该窗口正常工作。系统支持</w:t>
            </w:r>
            <w:r w:rsidRPr="00A01811">
              <w:rPr>
                <w:rFonts w:ascii="宋体" w:hAnsi="宋体" w:hint="eastAsia"/>
                <w:szCs w:val="21"/>
              </w:rPr>
              <w:t>设备配置定期备份且扫描、备份周期以及阀值均可设置</w:t>
            </w:r>
            <w:r>
              <w:rPr>
                <w:rFonts w:ascii="宋体" w:hAnsi="宋体" w:hint="eastAsia"/>
                <w:szCs w:val="21"/>
              </w:rPr>
              <w:t>，</w:t>
            </w:r>
            <w:r w:rsidRPr="00A01811">
              <w:rPr>
                <w:rFonts w:ascii="宋体" w:hAnsi="宋体" w:hint="eastAsia"/>
                <w:szCs w:val="21"/>
              </w:rPr>
              <w:t>对同一型号设备的配置能够批量下发，下发后可对接受配置的设备分别进行验证操作，如验证失败回退所有操作，该过程由程序自动完成。</w:t>
            </w:r>
          </w:p>
        </w:tc>
      </w:tr>
      <w:tr w:rsidR="00B5177D" w:rsidTr="000029B7">
        <w:trPr>
          <w:trHeight w:val="313"/>
          <w:jc w:val="center"/>
        </w:trPr>
        <w:tc>
          <w:tcPr>
            <w:tcW w:w="673" w:type="dxa"/>
            <w:vMerge/>
            <w:tcBorders>
              <w:top w:val="nil"/>
              <w:left w:val="single" w:sz="4" w:space="0" w:color="auto"/>
              <w:bottom w:val="single" w:sz="4" w:space="0" w:color="auto"/>
              <w:right w:val="single" w:sz="4" w:space="0" w:color="auto"/>
            </w:tcBorders>
            <w:shd w:val="clear" w:color="auto" w:fill="auto"/>
            <w:vAlign w:val="center"/>
          </w:tcPr>
          <w:p w:rsidR="00B5177D" w:rsidRDefault="00B5177D" w:rsidP="00CB0BF0">
            <w:pPr>
              <w:widowControl/>
              <w:jc w:val="center"/>
              <w:rPr>
                <w:rFonts w:ascii="宋体" w:hAnsi="宋体" w:cs="宋体"/>
                <w:kern w:val="0"/>
                <w:szCs w:val="21"/>
              </w:rPr>
            </w:pPr>
          </w:p>
        </w:tc>
        <w:tc>
          <w:tcPr>
            <w:tcW w:w="774" w:type="dxa"/>
            <w:vMerge/>
            <w:tcBorders>
              <w:top w:val="nil"/>
              <w:left w:val="single" w:sz="4" w:space="0" w:color="auto"/>
              <w:bottom w:val="single" w:sz="4" w:space="0" w:color="auto"/>
              <w:right w:val="single" w:sz="4" w:space="0" w:color="auto"/>
            </w:tcBorders>
            <w:shd w:val="clear" w:color="auto" w:fill="auto"/>
            <w:vAlign w:val="center"/>
          </w:tcPr>
          <w:p w:rsidR="00B5177D" w:rsidRDefault="00B5177D" w:rsidP="00CB0BF0">
            <w:pPr>
              <w:widowControl/>
              <w:jc w:val="left"/>
              <w:rPr>
                <w:rFonts w:ascii="宋体" w:hAnsi="宋体" w:cs="宋体"/>
                <w:kern w:val="0"/>
                <w:szCs w:val="21"/>
              </w:rPr>
            </w:pPr>
          </w:p>
        </w:tc>
        <w:tc>
          <w:tcPr>
            <w:tcW w:w="7576" w:type="dxa"/>
            <w:gridSpan w:val="2"/>
            <w:tcBorders>
              <w:top w:val="single" w:sz="4" w:space="0" w:color="auto"/>
              <w:left w:val="nil"/>
              <w:bottom w:val="single" w:sz="4" w:space="0" w:color="auto"/>
              <w:right w:val="single" w:sz="4" w:space="0" w:color="auto"/>
            </w:tcBorders>
            <w:shd w:val="clear" w:color="000000" w:fill="FFFFFF"/>
            <w:vAlign w:val="center"/>
          </w:tcPr>
          <w:p w:rsidR="00B5177D" w:rsidRPr="00B5177D" w:rsidRDefault="00B5177D" w:rsidP="00A0201D">
            <w:pPr>
              <w:widowControl/>
              <w:jc w:val="left"/>
              <w:rPr>
                <w:rFonts w:ascii="宋体" w:hAnsi="宋体" w:cs="宋体"/>
                <w:kern w:val="0"/>
                <w:szCs w:val="21"/>
              </w:rPr>
            </w:pPr>
            <w:r w:rsidRPr="00625E59">
              <w:rPr>
                <w:rFonts w:ascii="宋体" w:hAnsi="宋体" w:cs="宋体" w:hint="eastAsia"/>
                <w:kern w:val="0"/>
                <w:szCs w:val="21"/>
              </w:rPr>
              <w:t>★</w:t>
            </w:r>
            <w:r>
              <w:rPr>
                <w:rFonts w:ascii="宋体" w:hAnsi="宋体" w:cs="宋体" w:hint="eastAsia"/>
                <w:kern w:val="0"/>
                <w:szCs w:val="21"/>
              </w:rPr>
              <w:t>18）</w:t>
            </w:r>
            <w:r w:rsidRPr="00625E59">
              <w:rPr>
                <w:rFonts w:ascii="宋体" w:hAnsi="宋体" w:cs="宋体" w:hint="eastAsia"/>
                <w:kern w:val="0"/>
                <w:szCs w:val="21"/>
              </w:rPr>
              <w:t>本项目要求可以通过</w:t>
            </w:r>
            <w:r>
              <w:rPr>
                <w:rFonts w:ascii="宋体" w:hAnsi="宋体" w:cs="宋体" w:hint="eastAsia"/>
                <w:kern w:val="0"/>
                <w:szCs w:val="21"/>
              </w:rPr>
              <w:t>APP查询菜单信息及用户消费情况，</w:t>
            </w:r>
            <w:r w:rsidRPr="00625E59">
              <w:rPr>
                <w:rFonts w:ascii="宋体" w:hAnsi="宋体" w:cs="宋体" w:hint="eastAsia"/>
                <w:kern w:val="0"/>
                <w:szCs w:val="21"/>
              </w:rPr>
              <w:t>也可通过其预订餐，以满足餐厅对部分用户进行配餐，以上APP端功能实现必须基于学校原有的IOS APP和Android APP</w:t>
            </w:r>
            <w:r>
              <w:rPr>
                <w:rFonts w:ascii="宋体" w:hAnsi="宋体" w:cs="宋体" w:hint="eastAsia"/>
                <w:kern w:val="0"/>
                <w:szCs w:val="21"/>
              </w:rPr>
              <w:t>系统</w:t>
            </w:r>
            <w:r w:rsidRPr="00625E59">
              <w:rPr>
                <w:rFonts w:ascii="宋体" w:hAnsi="宋体" w:cs="宋体" w:hint="eastAsia"/>
                <w:kern w:val="0"/>
                <w:szCs w:val="21"/>
              </w:rPr>
              <w:t>开发相应的模块，实现代码、风格要求</w:t>
            </w:r>
            <w:r>
              <w:rPr>
                <w:rFonts w:ascii="宋体" w:hAnsi="宋体" w:cs="宋体" w:hint="eastAsia"/>
                <w:kern w:val="0"/>
                <w:szCs w:val="21"/>
              </w:rPr>
              <w:t>须与</w:t>
            </w:r>
            <w:r w:rsidRPr="00625E59">
              <w:rPr>
                <w:rFonts w:ascii="宋体" w:hAnsi="宋体" w:cs="宋体" w:hint="eastAsia"/>
                <w:kern w:val="0"/>
                <w:szCs w:val="21"/>
              </w:rPr>
              <w:t>原有APP统一；禁止单独开发新的APP，导致用户需要安装多个APP；要求充分考虑移动APP的应用环境和特点对诸如</w:t>
            </w:r>
            <w:proofErr w:type="spellStart"/>
            <w:r w:rsidRPr="00625E59">
              <w:rPr>
                <w:rFonts w:ascii="宋体" w:hAnsi="宋体" w:cs="宋体" w:hint="eastAsia"/>
                <w:kern w:val="0"/>
                <w:szCs w:val="21"/>
              </w:rPr>
              <w:t>wifi</w:t>
            </w:r>
            <w:proofErr w:type="spellEnd"/>
            <w:r w:rsidRPr="00625E59">
              <w:rPr>
                <w:rFonts w:ascii="宋体" w:hAnsi="宋体" w:cs="宋体" w:hint="eastAsia"/>
                <w:kern w:val="0"/>
                <w:szCs w:val="21"/>
              </w:rPr>
              <w:t>信号不稳定，应用程序的闪退等缺点进行性能优化提升。对于侧重性能、体验、设备特性、本地数据管理的部分，采用Native的方式，其余的部分采用Web方式，通过这种结合，可以有效地形成互补。</w:t>
            </w:r>
          </w:p>
        </w:tc>
      </w:tr>
      <w:tr w:rsidR="00B5177D" w:rsidTr="000029B7">
        <w:trPr>
          <w:trHeight w:val="313"/>
          <w:jc w:val="center"/>
        </w:trPr>
        <w:tc>
          <w:tcPr>
            <w:tcW w:w="673" w:type="dxa"/>
            <w:vMerge/>
            <w:tcBorders>
              <w:top w:val="nil"/>
              <w:left w:val="single" w:sz="4" w:space="0" w:color="auto"/>
              <w:bottom w:val="single" w:sz="4" w:space="0" w:color="auto"/>
              <w:right w:val="single" w:sz="4" w:space="0" w:color="auto"/>
            </w:tcBorders>
            <w:shd w:val="clear" w:color="auto" w:fill="auto"/>
            <w:vAlign w:val="center"/>
          </w:tcPr>
          <w:p w:rsidR="00B5177D" w:rsidRDefault="00B5177D" w:rsidP="00CB0BF0">
            <w:pPr>
              <w:widowControl/>
              <w:jc w:val="center"/>
              <w:rPr>
                <w:rFonts w:ascii="宋体" w:hAnsi="宋体" w:cs="宋体"/>
                <w:kern w:val="0"/>
                <w:szCs w:val="21"/>
              </w:rPr>
            </w:pPr>
          </w:p>
        </w:tc>
        <w:tc>
          <w:tcPr>
            <w:tcW w:w="774" w:type="dxa"/>
            <w:vMerge/>
            <w:tcBorders>
              <w:top w:val="nil"/>
              <w:left w:val="single" w:sz="4" w:space="0" w:color="auto"/>
              <w:bottom w:val="single" w:sz="4" w:space="0" w:color="auto"/>
              <w:right w:val="single" w:sz="4" w:space="0" w:color="auto"/>
            </w:tcBorders>
            <w:shd w:val="clear" w:color="auto" w:fill="auto"/>
            <w:vAlign w:val="center"/>
          </w:tcPr>
          <w:p w:rsidR="00B5177D" w:rsidRDefault="00B5177D" w:rsidP="00CB0BF0">
            <w:pPr>
              <w:widowControl/>
              <w:jc w:val="left"/>
              <w:rPr>
                <w:rFonts w:ascii="宋体" w:hAnsi="宋体" w:cs="宋体"/>
                <w:kern w:val="0"/>
                <w:szCs w:val="21"/>
              </w:rPr>
            </w:pPr>
          </w:p>
        </w:tc>
        <w:tc>
          <w:tcPr>
            <w:tcW w:w="7576" w:type="dxa"/>
            <w:gridSpan w:val="2"/>
            <w:tcBorders>
              <w:top w:val="single" w:sz="4" w:space="0" w:color="auto"/>
              <w:left w:val="nil"/>
              <w:bottom w:val="single" w:sz="4" w:space="0" w:color="auto"/>
              <w:right w:val="single" w:sz="4" w:space="0" w:color="auto"/>
            </w:tcBorders>
            <w:shd w:val="clear" w:color="000000" w:fill="FFFFFF"/>
            <w:vAlign w:val="center"/>
          </w:tcPr>
          <w:p w:rsidR="00B5177D" w:rsidRDefault="00B5177D" w:rsidP="00A0201D">
            <w:pPr>
              <w:widowControl/>
              <w:jc w:val="left"/>
              <w:rPr>
                <w:rFonts w:ascii="宋体" w:hAnsi="宋体" w:cs="宋体"/>
                <w:kern w:val="0"/>
                <w:szCs w:val="21"/>
              </w:rPr>
            </w:pPr>
            <w:r w:rsidRPr="00625E59">
              <w:rPr>
                <w:rFonts w:ascii="宋体" w:hAnsi="宋体" w:cs="宋体" w:hint="eastAsia"/>
                <w:kern w:val="0"/>
                <w:szCs w:val="21"/>
              </w:rPr>
              <w:t>★</w:t>
            </w:r>
            <w:r>
              <w:rPr>
                <w:rFonts w:ascii="宋体" w:hAnsi="宋体" w:cs="宋体" w:hint="eastAsia"/>
                <w:kern w:val="0"/>
                <w:szCs w:val="21"/>
              </w:rPr>
              <w:t>19）采用</w:t>
            </w:r>
            <w:r w:rsidRPr="00625E59">
              <w:rPr>
                <w:rFonts w:ascii="宋体" w:hAnsi="宋体" w:cs="宋体" w:hint="eastAsia"/>
                <w:kern w:val="0"/>
                <w:szCs w:val="21"/>
              </w:rPr>
              <w:t>物联网生物识别实现对各部门管理操作人员身份进行精确核验，以保证系统的安全可靠。为了智慧餐饮管理系统及云平台的安全，各部门管理人员身份信息记录采用物联网生物识别管理，授权系统操作的人员只有通过生物识别传感器验证成功后方能进行智慧餐台管理的各种操作，要求所有参与系统管理人员的身份信息存储于控制终端上，由控制终端将身份信息下发至各传感器进行触发认证，增加或更换传感器无需重新进行身份信息录入，控制主机将采集的所有数</w:t>
            </w:r>
            <w:r w:rsidRPr="00625E59">
              <w:rPr>
                <w:rFonts w:ascii="宋体" w:hAnsi="宋体" w:cs="宋体" w:hint="eastAsia"/>
                <w:kern w:val="0"/>
                <w:szCs w:val="21"/>
              </w:rPr>
              <w:lastRenderedPageBreak/>
              <w:t>据进行分类统计分析。实现跨区域管理能控制各部门的终端及传感器的操作和进行数据统计分析，所有统计分析的结果可通过浏览器方式查询，并将所有统计分析数据通过接口发送至管理客户端，方便采购方各级管理人员以移动方式查询管理。</w:t>
            </w:r>
          </w:p>
        </w:tc>
      </w:tr>
      <w:tr w:rsidR="00B5177D" w:rsidTr="000029B7">
        <w:trPr>
          <w:trHeight w:val="313"/>
          <w:jc w:val="center"/>
        </w:trPr>
        <w:tc>
          <w:tcPr>
            <w:tcW w:w="673" w:type="dxa"/>
            <w:vMerge/>
            <w:tcBorders>
              <w:top w:val="nil"/>
              <w:left w:val="single" w:sz="4" w:space="0" w:color="auto"/>
              <w:bottom w:val="single" w:sz="4" w:space="0" w:color="auto"/>
              <w:right w:val="single" w:sz="4" w:space="0" w:color="auto"/>
            </w:tcBorders>
            <w:shd w:val="clear" w:color="auto" w:fill="auto"/>
            <w:vAlign w:val="center"/>
          </w:tcPr>
          <w:p w:rsidR="00B5177D" w:rsidRDefault="00B5177D" w:rsidP="00CB0BF0">
            <w:pPr>
              <w:widowControl/>
              <w:jc w:val="center"/>
              <w:rPr>
                <w:rFonts w:ascii="宋体" w:hAnsi="宋体" w:cs="宋体"/>
                <w:kern w:val="0"/>
                <w:szCs w:val="21"/>
              </w:rPr>
            </w:pPr>
          </w:p>
        </w:tc>
        <w:tc>
          <w:tcPr>
            <w:tcW w:w="774" w:type="dxa"/>
            <w:vMerge/>
            <w:tcBorders>
              <w:top w:val="nil"/>
              <w:left w:val="single" w:sz="4" w:space="0" w:color="auto"/>
              <w:bottom w:val="single" w:sz="4" w:space="0" w:color="auto"/>
              <w:right w:val="single" w:sz="4" w:space="0" w:color="auto"/>
            </w:tcBorders>
            <w:shd w:val="clear" w:color="auto" w:fill="auto"/>
            <w:vAlign w:val="center"/>
          </w:tcPr>
          <w:p w:rsidR="00B5177D" w:rsidRDefault="00B5177D" w:rsidP="00CB0BF0">
            <w:pPr>
              <w:widowControl/>
              <w:jc w:val="left"/>
              <w:rPr>
                <w:rFonts w:ascii="宋体" w:hAnsi="宋体" w:cs="宋体"/>
                <w:kern w:val="0"/>
                <w:szCs w:val="21"/>
              </w:rPr>
            </w:pPr>
          </w:p>
        </w:tc>
        <w:tc>
          <w:tcPr>
            <w:tcW w:w="7576" w:type="dxa"/>
            <w:gridSpan w:val="2"/>
            <w:tcBorders>
              <w:top w:val="single" w:sz="4" w:space="0" w:color="auto"/>
              <w:left w:val="nil"/>
              <w:bottom w:val="single" w:sz="4" w:space="0" w:color="auto"/>
              <w:right w:val="single" w:sz="4" w:space="0" w:color="auto"/>
            </w:tcBorders>
            <w:shd w:val="clear" w:color="000000" w:fill="FFFFFF"/>
            <w:vAlign w:val="center"/>
          </w:tcPr>
          <w:p w:rsidR="00B5177D" w:rsidRPr="00C81772" w:rsidRDefault="00B5177D" w:rsidP="00A0201D">
            <w:pPr>
              <w:widowControl/>
              <w:jc w:val="left"/>
              <w:rPr>
                <w:rFonts w:ascii="宋体" w:hAnsi="宋体" w:cs="宋体"/>
                <w:kern w:val="0"/>
                <w:szCs w:val="21"/>
              </w:rPr>
            </w:pPr>
            <w:r>
              <w:rPr>
                <w:rFonts w:ascii="宋体" w:hAnsi="宋体" w:cs="宋体" w:hint="eastAsia"/>
                <w:kern w:val="0"/>
                <w:szCs w:val="21"/>
              </w:rPr>
              <w:t>20</w:t>
            </w:r>
            <w:r w:rsidRPr="00C81772">
              <w:rPr>
                <w:rFonts w:ascii="宋体" w:hAnsi="宋体" w:cs="宋体" w:hint="eastAsia"/>
                <w:kern w:val="0"/>
                <w:szCs w:val="21"/>
              </w:rPr>
              <w:t>）</w:t>
            </w:r>
            <w:r w:rsidRPr="00625E59">
              <w:rPr>
                <w:rFonts w:ascii="宋体" w:hAnsi="宋体" w:cs="宋体" w:hint="eastAsia"/>
                <w:kern w:val="0"/>
                <w:szCs w:val="21"/>
              </w:rPr>
              <w:t>支持和南京市民卡无缝对接使用</w:t>
            </w:r>
          </w:p>
        </w:tc>
      </w:tr>
      <w:tr w:rsidR="00B5177D" w:rsidTr="009C579D">
        <w:trPr>
          <w:trHeight w:val="313"/>
          <w:jc w:val="center"/>
        </w:trPr>
        <w:tc>
          <w:tcPr>
            <w:tcW w:w="673" w:type="dxa"/>
            <w:vMerge/>
            <w:tcBorders>
              <w:top w:val="nil"/>
              <w:left w:val="single" w:sz="4" w:space="0" w:color="auto"/>
              <w:bottom w:val="single" w:sz="4" w:space="0" w:color="auto"/>
              <w:right w:val="single" w:sz="4" w:space="0" w:color="auto"/>
            </w:tcBorders>
            <w:shd w:val="clear" w:color="auto" w:fill="auto"/>
            <w:vAlign w:val="center"/>
          </w:tcPr>
          <w:p w:rsidR="00B5177D" w:rsidRDefault="00B5177D" w:rsidP="00CB0BF0">
            <w:pPr>
              <w:widowControl/>
              <w:jc w:val="center"/>
              <w:rPr>
                <w:rFonts w:ascii="宋体" w:hAnsi="宋体" w:cs="宋体"/>
                <w:kern w:val="0"/>
                <w:szCs w:val="21"/>
              </w:rPr>
            </w:pPr>
          </w:p>
        </w:tc>
        <w:tc>
          <w:tcPr>
            <w:tcW w:w="774" w:type="dxa"/>
            <w:vMerge/>
            <w:tcBorders>
              <w:top w:val="nil"/>
              <w:left w:val="single" w:sz="4" w:space="0" w:color="auto"/>
              <w:bottom w:val="single" w:sz="4" w:space="0" w:color="auto"/>
              <w:right w:val="single" w:sz="4" w:space="0" w:color="auto"/>
            </w:tcBorders>
            <w:shd w:val="clear" w:color="auto" w:fill="auto"/>
            <w:vAlign w:val="center"/>
          </w:tcPr>
          <w:p w:rsidR="00B5177D" w:rsidRDefault="00B5177D" w:rsidP="00CB0BF0">
            <w:pPr>
              <w:widowControl/>
              <w:jc w:val="left"/>
              <w:rPr>
                <w:rFonts w:ascii="宋体" w:hAnsi="宋体" w:cs="宋体"/>
                <w:kern w:val="0"/>
                <w:szCs w:val="21"/>
              </w:rPr>
            </w:pPr>
          </w:p>
        </w:tc>
        <w:tc>
          <w:tcPr>
            <w:tcW w:w="7576" w:type="dxa"/>
            <w:gridSpan w:val="2"/>
            <w:tcBorders>
              <w:top w:val="single" w:sz="4" w:space="0" w:color="auto"/>
              <w:left w:val="nil"/>
              <w:bottom w:val="single" w:sz="4" w:space="0" w:color="auto"/>
              <w:right w:val="single" w:sz="4" w:space="0" w:color="auto"/>
            </w:tcBorders>
            <w:shd w:val="clear" w:color="000000" w:fill="FFFFFF"/>
            <w:vAlign w:val="center"/>
          </w:tcPr>
          <w:p w:rsidR="00B5177D" w:rsidRPr="00C81772" w:rsidRDefault="00BC62B1" w:rsidP="00A0201D">
            <w:pPr>
              <w:widowControl/>
              <w:jc w:val="left"/>
              <w:rPr>
                <w:rFonts w:ascii="宋体" w:hAnsi="宋体" w:cs="宋体"/>
                <w:kern w:val="0"/>
                <w:szCs w:val="21"/>
              </w:rPr>
            </w:pPr>
            <w:r w:rsidRPr="00625E59">
              <w:rPr>
                <w:rFonts w:ascii="宋体" w:hAnsi="宋体" w:cs="宋体" w:hint="eastAsia"/>
                <w:kern w:val="0"/>
                <w:szCs w:val="21"/>
              </w:rPr>
              <w:t>★</w:t>
            </w:r>
            <w:r w:rsidR="00B5177D">
              <w:rPr>
                <w:rFonts w:ascii="宋体" w:hAnsi="宋体" w:cs="宋体" w:hint="eastAsia"/>
                <w:kern w:val="0"/>
                <w:szCs w:val="21"/>
              </w:rPr>
              <w:t>21</w:t>
            </w:r>
            <w:r w:rsidR="00B5177D" w:rsidRPr="00625E59">
              <w:rPr>
                <w:rFonts w:ascii="宋体" w:hAnsi="宋体" w:cs="宋体" w:hint="eastAsia"/>
                <w:kern w:val="0"/>
                <w:szCs w:val="21"/>
              </w:rPr>
              <w:t>）可以实现与我校现有一卡通系统无缝对接</w:t>
            </w:r>
          </w:p>
        </w:tc>
      </w:tr>
      <w:tr w:rsidR="009C579D" w:rsidTr="00B7393A">
        <w:trPr>
          <w:trHeight w:val="2209"/>
          <w:jc w:val="center"/>
        </w:trPr>
        <w:tc>
          <w:tcPr>
            <w:tcW w:w="673" w:type="dxa"/>
            <w:tcBorders>
              <w:top w:val="nil"/>
              <w:left w:val="single" w:sz="4" w:space="0" w:color="auto"/>
              <w:bottom w:val="single" w:sz="4" w:space="0" w:color="auto"/>
              <w:right w:val="single" w:sz="4" w:space="0" w:color="auto"/>
            </w:tcBorders>
            <w:shd w:val="clear" w:color="000000" w:fill="FFFFFF"/>
            <w:vAlign w:val="center"/>
          </w:tcPr>
          <w:p w:rsidR="009C579D" w:rsidRDefault="009C579D" w:rsidP="00CB0BF0">
            <w:pPr>
              <w:widowControl/>
              <w:jc w:val="center"/>
              <w:rPr>
                <w:rFonts w:ascii="宋体" w:hAnsi="宋体" w:cs="宋体"/>
                <w:kern w:val="0"/>
                <w:szCs w:val="21"/>
              </w:rPr>
            </w:pPr>
            <w:r>
              <w:rPr>
                <w:rFonts w:ascii="宋体" w:hAnsi="宋体" w:cs="宋体" w:hint="eastAsia"/>
                <w:kern w:val="0"/>
                <w:szCs w:val="21"/>
              </w:rPr>
              <w:t>3</w:t>
            </w:r>
          </w:p>
        </w:tc>
        <w:tc>
          <w:tcPr>
            <w:tcW w:w="774" w:type="dxa"/>
            <w:tcBorders>
              <w:top w:val="nil"/>
              <w:left w:val="single" w:sz="4" w:space="0" w:color="auto"/>
              <w:bottom w:val="single" w:sz="4" w:space="0" w:color="auto"/>
              <w:right w:val="single" w:sz="4" w:space="0" w:color="auto"/>
            </w:tcBorders>
            <w:shd w:val="clear" w:color="000000" w:fill="FFFFFF"/>
            <w:vAlign w:val="center"/>
          </w:tcPr>
          <w:p w:rsidR="009C579D" w:rsidRDefault="009C579D" w:rsidP="00CB0BF0">
            <w:pPr>
              <w:widowControl/>
              <w:rPr>
                <w:rFonts w:ascii="宋体" w:hAnsi="宋体" w:cs="宋体"/>
                <w:kern w:val="0"/>
                <w:szCs w:val="21"/>
              </w:rPr>
            </w:pPr>
            <w:r>
              <w:rPr>
                <w:rFonts w:ascii="宋体" w:hAnsi="宋体" w:cs="宋体" w:hint="eastAsia"/>
                <w:kern w:val="0"/>
                <w:szCs w:val="21"/>
              </w:rPr>
              <w:t>服务器</w:t>
            </w:r>
          </w:p>
        </w:tc>
        <w:tc>
          <w:tcPr>
            <w:tcW w:w="7576" w:type="dxa"/>
            <w:gridSpan w:val="2"/>
            <w:tcBorders>
              <w:top w:val="single" w:sz="4" w:space="0" w:color="auto"/>
              <w:left w:val="nil"/>
              <w:bottom w:val="single" w:sz="4" w:space="0" w:color="auto"/>
              <w:right w:val="single" w:sz="4" w:space="0" w:color="auto"/>
            </w:tcBorders>
            <w:vAlign w:val="center"/>
          </w:tcPr>
          <w:p w:rsidR="009C579D" w:rsidRPr="00B7393A" w:rsidRDefault="00B7393A" w:rsidP="00B7393A">
            <w:pPr>
              <w:widowControl/>
              <w:jc w:val="left"/>
              <w:rPr>
                <w:rFonts w:ascii="宋体" w:hAnsi="宋体" w:cs="宋体"/>
                <w:kern w:val="0"/>
                <w:szCs w:val="21"/>
              </w:rPr>
            </w:pPr>
            <w:r w:rsidRPr="00625E59">
              <w:rPr>
                <w:rFonts w:ascii="宋体" w:hAnsi="宋体" w:cs="宋体" w:hint="eastAsia"/>
                <w:kern w:val="0"/>
                <w:szCs w:val="21"/>
              </w:rPr>
              <w:t>产品类别：</w:t>
            </w:r>
            <w:r>
              <w:rPr>
                <w:rFonts w:ascii="宋体" w:hAnsi="宋体" w:cs="宋体" w:hint="eastAsia"/>
                <w:kern w:val="0"/>
                <w:szCs w:val="21"/>
              </w:rPr>
              <w:t>机架</w:t>
            </w:r>
            <w:r w:rsidRPr="00625E59">
              <w:rPr>
                <w:rFonts w:ascii="宋体" w:hAnsi="宋体" w:cs="宋体" w:hint="eastAsia"/>
                <w:kern w:val="0"/>
                <w:szCs w:val="21"/>
              </w:rPr>
              <w:t>式</w:t>
            </w:r>
            <w:r>
              <w:rPr>
                <w:rFonts w:ascii="宋体" w:hAnsi="宋体" w:cs="宋体" w:hint="eastAsia"/>
                <w:kern w:val="0"/>
                <w:szCs w:val="21"/>
              </w:rPr>
              <w:t>，</w:t>
            </w:r>
            <w:r w:rsidRPr="00625E59">
              <w:rPr>
                <w:rFonts w:ascii="宋体" w:hAnsi="宋体" w:cs="宋体" w:hint="eastAsia"/>
                <w:kern w:val="0"/>
                <w:szCs w:val="21"/>
              </w:rPr>
              <w:t>处理器：Intel 至强E3-1200</w:t>
            </w:r>
            <w:r>
              <w:rPr>
                <w:rFonts w:ascii="宋体" w:hAnsi="宋体" w:cs="宋体" w:hint="eastAsia"/>
                <w:kern w:val="0"/>
                <w:szCs w:val="21"/>
              </w:rPr>
              <w:t>，</w:t>
            </w:r>
            <w:r w:rsidRPr="00625E59">
              <w:rPr>
                <w:rFonts w:ascii="宋体" w:hAnsi="宋体" w:cs="宋体" w:hint="eastAsia"/>
                <w:kern w:val="0"/>
                <w:szCs w:val="21"/>
              </w:rPr>
              <w:t>CPU型号：Xeon E3-1225V5</w:t>
            </w:r>
            <w:r>
              <w:rPr>
                <w:rFonts w:ascii="宋体" w:hAnsi="宋体" w:cs="宋体" w:hint="eastAsia"/>
                <w:kern w:val="0"/>
                <w:szCs w:val="21"/>
              </w:rPr>
              <w:t>，</w:t>
            </w:r>
            <w:r w:rsidRPr="00625E59">
              <w:rPr>
                <w:rFonts w:ascii="宋体" w:hAnsi="宋体" w:cs="宋体" w:hint="eastAsia"/>
                <w:kern w:val="0"/>
                <w:szCs w:val="21"/>
              </w:rPr>
              <w:t>CPU数量：1颗</w:t>
            </w:r>
            <w:r>
              <w:rPr>
                <w:rFonts w:ascii="宋体" w:hAnsi="宋体" w:cs="宋体" w:hint="eastAsia"/>
                <w:kern w:val="0"/>
                <w:szCs w:val="21"/>
              </w:rPr>
              <w:t>，</w:t>
            </w:r>
            <w:r w:rsidRPr="00625E59">
              <w:rPr>
                <w:rFonts w:ascii="宋体" w:hAnsi="宋体" w:cs="宋体" w:hint="eastAsia"/>
                <w:kern w:val="0"/>
                <w:szCs w:val="21"/>
              </w:rPr>
              <w:t>三级缓存：8MB</w:t>
            </w:r>
            <w:r>
              <w:rPr>
                <w:rFonts w:ascii="宋体" w:hAnsi="宋体" w:cs="宋体" w:hint="eastAsia"/>
                <w:kern w:val="0"/>
                <w:szCs w:val="21"/>
              </w:rPr>
              <w:t>，</w:t>
            </w:r>
            <w:r w:rsidRPr="00625E59">
              <w:rPr>
                <w:rFonts w:ascii="宋体" w:hAnsi="宋体" w:cs="宋体" w:hint="eastAsia"/>
                <w:kern w:val="0"/>
                <w:szCs w:val="21"/>
              </w:rPr>
              <w:t>CPU核心：四核</w:t>
            </w:r>
            <w:r>
              <w:rPr>
                <w:rFonts w:ascii="宋体" w:hAnsi="宋体" w:cs="宋体" w:hint="eastAsia"/>
                <w:kern w:val="0"/>
                <w:szCs w:val="21"/>
              </w:rPr>
              <w:t>，</w:t>
            </w:r>
            <w:r w:rsidRPr="00625E59">
              <w:rPr>
                <w:rFonts w:ascii="宋体" w:hAnsi="宋体" w:cs="宋体" w:hint="eastAsia"/>
                <w:kern w:val="0"/>
                <w:szCs w:val="21"/>
              </w:rPr>
              <w:t>主板芯片组：Intel C236</w:t>
            </w:r>
            <w:r>
              <w:rPr>
                <w:rFonts w:ascii="宋体" w:hAnsi="宋体" w:cs="宋体" w:hint="eastAsia"/>
                <w:kern w:val="0"/>
                <w:szCs w:val="21"/>
              </w:rPr>
              <w:t xml:space="preserve"> </w:t>
            </w:r>
            <w:r w:rsidRPr="00625E59">
              <w:rPr>
                <w:rFonts w:ascii="宋体" w:hAnsi="宋体" w:cs="宋体" w:hint="eastAsia"/>
                <w:kern w:val="0"/>
                <w:szCs w:val="21"/>
              </w:rPr>
              <w:t>内存容量：2根8G</w:t>
            </w:r>
            <w:r>
              <w:rPr>
                <w:rFonts w:ascii="宋体" w:hAnsi="宋体" w:cs="宋体" w:hint="eastAsia"/>
                <w:kern w:val="0"/>
                <w:szCs w:val="21"/>
              </w:rPr>
              <w:t xml:space="preserve"> </w:t>
            </w:r>
            <w:r w:rsidRPr="00625E59">
              <w:rPr>
                <w:rFonts w:ascii="宋体" w:hAnsi="宋体" w:cs="宋体" w:hint="eastAsia"/>
                <w:kern w:val="0"/>
                <w:szCs w:val="21"/>
              </w:rPr>
              <w:t>内存插槽数量：4</w:t>
            </w:r>
            <w:r>
              <w:rPr>
                <w:rFonts w:ascii="宋体" w:hAnsi="宋体" w:cs="宋体" w:hint="eastAsia"/>
                <w:kern w:val="0"/>
                <w:szCs w:val="21"/>
              </w:rPr>
              <w:t>，</w:t>
            </w:r>
            <w:r w:rsidRPr="00625E59">
              <w:rPr>
                <w:rFonts w:ascii="宋体" w:hAnsi="宋体" w:cs="宋体" w:hint="eastAsia"/>
                <w:kern w:val="0"/>
                <w:szCs w:val="21"/>
              </w:rPr>
              <w:t>最大内存容量：32GB</w:t>
            </w:r>
            <w:r>
              <w:rPr>
                <w:rFonts w:ascii="宋体" w:hAnsi="宋体" w:cs="宋体" w:hint="eastAsia"/>
                <w:kern w:val="0"/>
                <w:szCs w:val="21"/>
              </w:rPr>
              <w:t>，</w:t>
            </w:r>
            <w:r w:rsidRPr="00625E59">
              <w:rPr>
                <w:rFonts w:ascii="宋体" w:hAnsi="宋体" w:cs="宋体" w:hint="eastAsia"/>
                <w:kern w:val="0"/>
                <w:szCs w:val="21"/>
              </w:rPr>
              <w:t xml:space="preserve">硬盘接口类型：SATA </w:t>
            </w:r>
            <w:r>
              <w:rPr>
                <w:rFonts w:ascii="宋体" w:hAnsi="宋体" w:cs="宋体" w:hint="eastAsia"/>
                <w:kern w:val="0"/>
                <w:szCs w:val="21"/>
              </w:rPr>
              <w:t xml:space="preserve"> </w:t>
            </w:r>
            <w:r w:rsidRPr="00625E59">
              <w:rPr>
                <w:rFonts w:ascii="宋体" w:hAnsi="宋体" w:cs="宋体" w:hint="eastAsia"/>
                <w:kern w:val="0"/>
                <w:szCs w:val="21"/>
              </w:rPr>
              <w:t>硬盘容量1块256G SSD+1块1T SATA</w:t>
            </w:r>
            <w:r>
              <w:rPr>
                <w:rFonts w:ascii="宋体" w:hAnsi="宋体" w:cs="宋体" w:hint="eastAsia"/>
                <w:kern w:val="0"/>
                <w:szCs w:val="21"/>
              </w:rPr>
              <w:t xml:space="preserve"> 内部硬盘：</w:t>
            </w:r>
            <w:r w:rsidRPr="00625E59">
              <w:rPr>
                <w:rFonts w:ascii="宋体" w:hAnsi="宋体" w:cs="宋体" w:hint="eastAsia"/>
                <w:kern w:val="0"/>
                <w:szCs w:val="21"/>
              </w:rPr>
              <w:t>最大支持4块3.5英寸SATA/SAS硬盘</w:t>
            </w:r>
            <w:r>
              <w:rPr>
                <w:rFonts w:ascii="宋体" w:hAnsi="宋体" w:cs="宋体" w:hint="eastAsia"/>
                <w:kern w:val="0"/>
                <w:szCs w:val="21"/>
              </w:rPr>
              <w:t>，</w:t>
            </w:r>
            <w:r w:rsidRPr="00625E59">
              <w:rPr>
                <w:rFonts w:ascii="宋体" w:hAnsi="宋体" w:cs="宋体" w:hint="eastAsia"/>
                <w:kern w:val="0"/>
                <w:szCs w:val="21"/>
              </w:rPr>
              <w:t>磁盘控制器</w:t>
            </w:r>
            <w:r>
              <w:rPr>
                <w:rFonts w:ascii="宋体" w:hAnsi="宋体" w:cs="宋体" w:hint="eastAsia"/>
                <w:kern w:val="0"/>
                <w:szCs w:val="21"/>
              </w:rPr>
              <w:t>：</w:t>
            </w:r>
            <w:r w:rsidRPr="00625E59">
              <w:rPr>
                <w:rFonts w:ascii="宋体" w:hAnsi="宋体" w:cs="宋体" w:hint="eastAsia"/>
                <w:kern w:val="0"/>
                <w:szCs w:val="21"/>
              </w:rPr>
              <w:t>英特尔快速存储控制器12.0</w:t>
            </w:r>
            <w:r>
              <w:rPr>
                <w:rFonts w:ascii="宋体" w:hAnsi="宋体" w:cs="宋体" w:hint="eastAsia"/>
                <w:kern w:val="0"/>
                <w:szCs w:val="21"/>
              </w:rPr>
              <w:t>，</w:t>
            </w:r>
            <w:r w:rsidRPr="00625E59">
              <w:rPr>
                <w:rFonts w:ascii="宋体" w:hAnsi="宋体" w:cs="宋体" w:hint="eastAsia"/>
                <w:kern w:val="0"/>
                <w:szCs w:val="21"/>
              </w:rPr>
              <w:t>网络控制器I219-LM</w:t>
            </w:r>
            <w:r>
              <w:rPr>
                <w:rFonts w:ascii="宋体" w:hAnsi="宋体" w:cs="宋体" w:hint="eastAsia"/>
                <w:kern w:val="0"/>
                <w:szCs w:val="21"/>
              </w:rPr>
              <w:t>，</w:t>
            </w:r>
            <w:r w:rsidRPr="00625E59">
              <w:rPr>
                <w:rFonts w:ascii="宋体" w:hAnsi="宋体" w:cs="宋体" w:hint="eastAsia"/>
                <w:kern w:val="0"/>
                <w:szCs w:val="21"/>
              </w:rPr>
              <w:t>电源数量1个</w:t>
            </w:r>
            <w:r>
              <w:rPr>
                <w:rFonts w:ascii="宋体" w:hAnsi="宋体" w:cs="宋体" w:hint="eastAsia"/>
                <w:kern w:val="0"/>
                <w:szCs w:val="21"/>
              </w:rPr>
              <w:t>，</w:t>
            </w:r>
            <w:r w:rsidRPr="00625E59">
              <w:rPr>
                <w:rFonts w:ascii="宋体" w:hAnsi="宋体" w:cs="宋体" w:hint="eastAsia"/>
                <w:kern w:val="0"/>
                <w:szCs w:val="21"/>
              </w:rPr>
              <w:t>电源功率290W</w:t>
            </w:r>
            <w:r>
              <w:rPr>
                <w:rFonts w:ascii="宋体" w:hAnsi="宋体" w:cs="宋体" w:hint="eastAsia"/>
                <w:kern w:val="0"/>
                <w:szCs w:val="21"/>
              </w:rPr>
              <w:t>，</w:t>
            </w:r>
            <w:r w:rsidRPr="00625E59">
              <w:rPr>
                <w:rFonts w:ascii="宋体" w:hAnsi="宋体" w:cs="宋体" w:hint="eastAsia"/>
                <w:kern w:val="0"/>
                <w:szCs w:val="21"/>
              </w:rPr>
              <w:t>端口10个USB端口;1个麦克风端口;1个耳机插孔、PS2端口;</w:t>
            </w:r>
            <w:proofErr w:type="spellStart"/>
            <w:r w:rsidRPr="00625E59">
              <w:rPr>
                <w:rFonts w:ascii="宋体" w:hAnsi="宋体" w:cs="宋体" w:hint="eastAsia"/>
                <w:kern w:val="0"/>
                <w:szCs w:val="21"/>
              </w:rPr>
              <w:t>Displayport</w:t>
            </w:r>
            <w:proofErr w:type="spellEnd"/>
            <w:r w:rsidRPr="00625E59">
              <w:rPr>
                <w:rFonts w:ascii="宋体" w:hAnsi="宋体" w:cs="宋体" w:hint="eastAsia"/>
                <w:kern w:val="0"/>
                <w:szCs w:val="21"/>
              </w:rPr>
              <w:t>端口;HDMI端口;RJ45端口;串行端口;音频输入端口;音频输出端口</w:t>
            </w:r>
            <w:r>
              <w:rPr>
                <w:rFonts w:ascii="宋体" w:hAnsi="宋体" w:cs="宋体" w:hint="eastAsia"/>
                <w:kern w:val="0"/>
                <w:szCs w:val="21"/>
              </w:rPr>
              <w:t>，传感器1套</w:t>
            </w:r>
          </w:p>
        </w:tc>
      </w:tr>
      <w:tr w:rsidR="00B5177D" w:rsidTr="009C579D">
        <w:trPr>
          <w:trHeight w:val="313"/>
          <w:jc w:val="center"/>
        </w:trPr>
        <w:tc>
          <w:tcPr>
            <w:tcW w:w="673" w:type="dxa"/>
            <w:vMerge w:val="restart"/>
            <w:tcBorders>
              <w:top w:val="nil"/>
              <w:left w:val="single" w:sz="4" w:space="0" w:color="auto"/>
              <w:right w:val="single" w:sz="4" w:space="0" w:color="auto"/>
            </w:tcBorders>
            <w:vAlign w:val="center"/>
          </w:tcPr>
          <w:p w:rsidR="00B5177D" w:rsidRDefault="00B5177D" w:rsidP="00CB0BF0">
            <w:pPr>
              <w:widowControl/>
              <w:jc w:val="center"/>
              <w:rPr>
                <w:rFonts w:ascii="宋体" w:hAnsi="宋体" w:cs="宋体"/>
                <w:kern w:val="0"/>
                <w:szCs w:val="21"/>
              </w:rPr>
            </w:pPr>
            <w:r>
              <w:rPr>
                <w:rFonts w:ascii="宋体" w:hAnsi="宋体" w:cs="宋体" w:hint="eastAsia"/>
                <w:kern w:val="0"/>
                <w:szCs w:val="21"/>
              </w:rPr>
              <w:t>4</w:t>
            </w:r>
          </w:p>
        </w:tc>
        <w:tc>
          <w:tcPr>
            <w:tcW w:w="774" w:type="dxa"/>
            <w:vMerge w:val="restart"/>
            <w:tcBorders>
              <w:top w:val="nil"/>
              <w:left w:val="single" w:sz="4" w:space="0" w:color="auto"/>
              <w:right w:val="single" w:sz="4" w:space="0" w:color="auto"/>
            </w:tcBorders>
            <w:vAlign w:val="center"/>
          </w:tcPr>
          <w:p w:rsidR="00B5177D" w:rsidRDefault="00B5177D" w:rsidP="00CB0BF0">
            <w:pPr>
              <w:widowControl/>
              <w:jc w:val="left"/>
              <w:rPr>
                <w:rFonts w:ascii="宋体" w:hAnsi="宋体" w:cs="宋体"/>
                <w:kern w:val="0"/>
                <w:szCs w:val="21"/>
              </w:rPr>
            </w:pPr>
            <w:r>
              <w:rPr>
                <w:rFonts w:ascii="宋体" w:hAnsi="宋体" w:cs="宋体" w:hint="eastAsia"/>
                <w:kern w:val="0"/>
                <w:szCs w:val="21"/>
              </w:rPr>
              <w:t>现金自助充值机</w:t>
            </w:r>
          </w:p>
        </w:tc>
        <w:tc>
          <w:tcPr>
            <w:tcW w:w="1724" w:type="dxa"/>
            <w:tcBorders>
              <w:top w:val="nil"/>
              <w:left w:val="nil"/>
              <w:bottom w:val="single" w:sz="4" w:space="0" w:color="auto"/>
              <w:right w:val="single" w:sz="4" w:space="0" w:color="auto"/>
            </w:tcBorders>
            <w:vAlign w:val="center"/>
          </w:tcPr>
          <w:p w:rsidR="00B5177D" w:rsidRPr="00720A79" w:rsidRDefault="00B5177D" w:rsidP="00CB0BF0">
            <w:pPr>
              <w:widowControl/>
              <w:jc w:val="left"/>
              <w:rPr>
                <w:rFonts w:asciiTheme="minorEastAsia" w:hAnsiTheme="minorEastAsia"/>
                <w:color w:val="000000"/>
                <w:kern w:val="0"/>
                <w:sz w:val="20"/>
                <w:szCs w:val="20"/>
              </w:rPr>
            </w:pPr>
            <w:r w:rsidRPr="00720A79">
              <w:rPr>
                <w:rFonts w:asciiTheme="minorEastAsia" w:hAnsiTheme="minorEastAsia" w:hint="eastAsia"/>
                <w:color w:val="000000"/>
                <w:kern w:val="0"/>
                <w:sz w:val="20"/>
                <w:szCs w:val="20"/>
              </w:rPr>
              <w:t>产品尺寸</w:t>
            </w:r>
          </w:p>
        </w:tc>
        <w:tc>
          <w:tcPr>
            <w:tcW w:w="5852" w:type="dxa"/>
            <w:tcBorders>
              <w:top w:val="single" w:sz="4" w:space="0" w:color="auto"/>
              <w:left w:val="nil"/>
              <w:bottom w:val="single" w:sz="4" w:space="0" w:color="auto"/>
              <w:right w:val="single" w:sz="4" w:space="0" w:color="auto"/>
            </w:tcBorders>
            <w:vAlign w:val="center"/>
          </w:tcPr>
          <w:p w:rsidR="00B5177D" w:rsidRPr="00720A79" w:rsidRDefault="00B5177D" w:rsidP="00CB0BF0">
            <w:pPr>
              <w:widowControl/>
              <w:jc w:val="left"/>
              <w:rPr>
                <w:rFonts w:asciiTheme="minorEastAsia" w:hAnsiTheme="minorEastAsia"/>
                <w:color w:val="000000"/>
                <w:kern w:val="0"/>
                <w:sz w:val="20"/>
                <w:szCs w:val="20"/>
              </w:rPr>
            </w:pPr>
            <w:r w:rsidRPr="00720A79">
              <w:rPr>
                <w:rFonts w:asciiTheme="minorEastAsia" w:hAnsiTheme="minorEastAsia" w:hint="eastAsia"/>
                <w:color w:val="000000"/>
                <w:kern w:val="0"/>
                <w:sz w:val="20"/>
                <w:szCs w:val="20"/>
              </w:rPr>
              <w:t>580mm（宽）×410mm（深）×1450（高）mm(±5cm)</w:t>
            </w:r>
          </w:p>
        </w:tc>
      </w:tr>
      <w:tr w:rsidR="00B5177D" w:rsidTr="00B257DA">
        <w:trPr>
          <w:trHeight w:val="313"/>
          <w:jc w:val="center"/>
        </w:trPr>
        <w:tc>
          <w:tcPr>
            <w:tcW w:w="673" w:type="dxa"/>
            <w:vMerge/>
            <w:tcBorders>
              <w:left w:val="single" w:sz="4" w:space="0" w:color="auto"/>
              <w:right w:val="single" w:sz="4" w:space="0" w:color="auto"/>
            </w:tcBorders>
            <w:vAlign w:val="center"/>
          </w:tcPr>
          <w:p w:rsidR="00B5177D" w:rsidRDefault="00B5177D" w:rsidP="00CB0BF0">
            <w:pPr>
              <w:widowControl/>
              <w:jc w:val="center"/>
              <w:rPr>
                <w:rFonts w:ascii="宋体" w:hAnsi="宋体" w:cs="宋体"/>
                <w:kern w:val="0"/>
                <w:szCs w:val="21"/>
              </w:rPr>
            </w:pPr>
          </w:p>
        </w:tc>
        <w:tc>
          <w:tcPr>
            <w:tcW w:w="774" w:type="dxa"/>
            <w:vMerge/>
            <w:tcBorders>
              <w:left w:val="single" w:sz="4" w:space="0" w:color="auto"/>
              <w:right w:val="single" w:sz="4" w:space="0" w:color="auto"/>
            </w:tcBorders>
            <w:vAlign w:val="center"/>
          </w:tcPr>
          <w:p w:rsidR="00B5177D" w:rsidRDefault="00B5177D" w:rsidP="00CB0BF0">
            <w:pPr>
              <w:widowControl/>
              <w:jc w:val="left"/>
              <w:rPr>
                <w:rFonts w:ascii="宋体" w:hAnsi="宋体" w:cs="宋体"/>
                <w:kern w:val="0"/>
                <w:szCs w:val="21"/>
              </w:rPr>
            </w:pPr>
          </w:p>
        </w:tc>
        <w:tc>
          <w:tcPr>
            <w:tcW w:w="1724" w:type="dxa"/>
            <w:tcBorders>
              <w:top w:val="nil"/>
              <w:left w:val="nil"/>
              <w:bottom w:val="single" w:sz="4" w:space="0" w:color="auto"/>
              <w:right w:val="single" w:sz="4" w:space="0" w:color="auto"/>
            </w:tcBorders>
            <w:vAlign w:val="center"/>
          </w:tcPr>
          <w:p w:rsidR="00B5177D" w:rsidRPr="00720A79" w:rsidRDefault="00B5177D" w:rsidP="00CB0BF0">
            <w:pPr>
              <w:widowControl/>
              <w:jc w:val="left"/>
              <w:rPr>
                <w:rFonts w:asciiTheme="minorEastAsia" w:hAnsiTheme="minorEastAsia"/>
                <w:color w:val="000000"/>
                <w:kern w:val="0"/>
                <w:sz w:val="20"/>
                <w:szCs w:val="20"/>
              </w:rPr>
            </w:pPr>
            <w:r w:rsidRPr="00720A79">
              <w:rPr>
                <w:rFonts w:asciiTheme="minorEastAsia" w:hAnsiTheme="minorEastAsia" w:hint="eastAsia"/>
                <w:color w:val="000000"/>
                <w:kern w:val="0"/>
                <w:sz w:val="20"/>
                <w:szCs w:val="20"/>
              </w:rPr>
              <w:t>用户液晶</w:t>
            </w:r>
          </w:p>
        </w:tc>
        <w:tc>
          <w:tcPr>
            <w:tcW w:w="5852" w:type="dxa"/>
            <w:tcBorders>
              <w:top w:val="nil"/>
              <w:left w:val="nil"/>
              <w:bottom w:val="single" w:sz="4" w:space="0" w:color="auto"/>
              <w:right w:val="single" w:sz="4" w:space="0" w:color="auto"/>
            </w:tcBorders>
            <w:vAlign w:val="center"/>
          </w:tcPr>
          <w:p w:rsidR="00B5177D" w:rsidRPr="00720A79" w:rsidRDefault="00B5177D" w:rsidP="00CB0BF0">
            <w:pPr>
              <w:widowControl/>
              <w:jc w:val="left"/>
              <w:rPr>
                <w:rFonts w:asciiTheme="minorEastAsia" w:hAnsiTheme="minorEastAsia"/>
                <w:color w:val="000000"/>
                <w:kern w:val="0"/>
                <w:sz w:val="20"/>
                <w:szCs w:val="20"/>
              </w:rPr>
            </w:pPr>
            <w:r w:rsidRPr="00720A79">
              <w:rPr>
                <w:rFonts w:asciiTheme="minorEastAsia" w:hAnsiTheme="minorEastAsia" w:hint="eastAsia"/>
                <w:color w:val="000000"/>
                <w:kern w:val="0"/>
                <w:sz w:val="20"/>
                <w:szCs w:val="20"/>
              </w:rPr>
              <w:t>液晶组件,15寸,分辨率1024*768, 比例:4:3,亮度300cd/㎡,对比度500:1,响应时间:12ms,视角140°,带功放电路,驱动板,DC12V,带OSD调节板</w:t>
            </w:r>
          </w:p>
        </w:tc>
      </w:tr>
      <w:tr w:rsidR="00B5177D" w:rsidTr="00B257DA">
        <w:trPr>
          <w:trHeight w:val="313"/>
          <w:jc w:val="center"/>
        </w:trPr>
        <w:tc>
          <w:tcPr>
            <w:tcW w:w="673" w:type="dxa"/>
            <w:vMerge/>
            <w:tcBorders>
              <w:left w:val="single" w:sz="4" w:space="0" w:color="auto"/>
              <w:right w:val="single" w:sz="4" w:space="0" w:color="auto"/>
            </w:tcBorders>
            <w:vAlign w:val="center"/>
          </w:tcPr>
          <w:p w:rsidR="00B5177D" w:rsidRDefault="00B5177D" w:rsidP="00CB0BF0">
            <w:pPr>
              <w:widowControl/>
              <w:jc w:val="center"/>
              <w:rPr>
                <w:rFonts w:ascii="宋体" w:hAnsi="宋体" w:cs="宋体"/>
                <w:kern w:val="0"/>
                <w:szCs w:val="21"/>
              </w:rPr>
            </w:pPr>
          </w:p>
        </w:tc>
        <w:tc>
          <w:tcPr>
            <w:tcW w:w="774" w:type="dxa"/>
            <w:vMerge/>
            <w:tcBorders>
              <w:left w:val="single" w:sz="4" w:space="0" w:color="auto"/>
              <w:right w:val="single" w:sz="4" w:space="0" w:color="auto"/>
            </w:tcBorders>
            <w:vAlign w:val="center"/>
          </w:tcPr>
          <w:p w:rsidR="00B5177D" w:rsidRDefault="00B5177D" w:rsidP="00CB0BF0">
            <w:pPr>
              <w:widowControl/>
              <w:jc w:val="left"/>
              <w:rPr>
                <w:rFonts w:ascii="宋体" w:hAnsi="宋体" w:cs="宋体"/>
                <w:kern w:val="0"/>
                <w:szCs w:val="21"/>
              </w:rPr>
            </w:pPr>
          </w:p>
        </w:tc>
        <w:tc>
          <w:tcPr>
            <w:tcW w:w="1724" w:type="dxa"/>
            <w:tcBorders>
              <w:top w:val="nil"/>
              <w:left w:val="nil"/>
              <w:bottom w:val="single" w:sz="4" w:space="0" w:color="auto"/>
              <w:right w:val="single" w:sz="4" w:space="0" w:color="auto"/>
            </w:tcBorders>
            <w:vAlign w:val="center"/>
          </w:tcPr>
          <w:p w:rsidR="00B5177D" w:rsidRPr="00720A79" w:rsidRDefault="00B5177D" w:rsidP="00CB0BF0">
            <w:pPr>
              <w:widowControl/>
              <w:jc w:val="left"/>
              <w:rPr>
                <w:rFonts w:asciiTheme="minorEastAsia" w:hAnsiTheme="minorEastAsia"/>
                <w:color w:val="000000"/>
                <w:kern w:val="0"/>
                <w:sz w:val="20"/>
                <w:szCs w:val="20"/>
              </w:rPr>
            </w:pPr>
            <w:r w:rsidRPr="00720A79">
              <w:rPr>
                <w:rFonts w:asciiTheme="minorEastAsia" w:hAnsiTheme="minorEastAsia" w:hint="eastAsia"/>
                <w:color w:val="000000"/>
                <w:kern w:val="0"/>
                <w:sz w:val="20"/>
                <w:szCs w:val="20"/>
              </w:rPr>
              <w:t>用户触摸屏</w:t>
            </w:r>
          </w:p>
        </w:tc>
        <w:tc>
          <w:tcPr>
            <w:tcW w:w="5852" w:type="dxa"/>
            <w:tcBorders>
              <w:top w:val="nil"/>
              <w:left w:val="nil"/>
              <w:bottom w:val="single" w:sz="4" w:space="0" w:color="auto"/>
              <w:right w:val="single" w:sz="4" w:space="0" w:color="auto"/>
            </w:tcBorders>
            <w:vAlign w:val="center"/>
          </w:tcPr>
          <w:p w:rsidR="00B5177D" w:rsidRPr="00720A79" w:rsidRDefault="00B5177D" w:rsidP="00CB0BF0">
            <w:pPr>
              <w:widowControl/>
              <w:jc w:val="left"/>
              <w:rPr>
                <w:rFonts w:asciiTheme="minorEastAsia" w:hAnsiTheme="minorEastAsia"/>
                <w:color w:val="000000"/>
                <w:kern w:val="0"/>
                <w:sz w:val="20"/>
                <w:szCs w:val="20"/>
              </w:rPr>
            </w:pPr>
            <w:r w:rsidRPr="00720A79">
              <w:rPr>
                <w:rFonts w:asciiTheme="minorEastAsia" w:hAnsiTheme="minorEastAsia" w:hint="eastAsia"/>
                <w:color w:val="000000"/>
                <w:kern w:val="0"/>
                <w:sz w:val="20"/>
                <w:szCs w:val="20"/>
              </w:rPr>
              <w:t>15寸表面声波防尘触摸屏,分辨率4096×4096,小于15ms,触摸力度小于85g,精度小于2mm,DC5V,莫氏7级,接触8KV,空气15KV,透光率&gt;90%,单点寿命5000万次</w:t>
            </w:r>
          </w:p>
        </w:tc>
      </w:tr>
      <w:tr w:rsidR="00B5177D" w:rsidTr="00B257DA">
        <w:trPr>
          <w:trHeight w:val="313"/>
          <w:jc w:val="center"/>
        </w:trPr>
        <w:tc>
          <w:tcPr>
            <w:tcW w:w="673" w:type="dxa"/>
            <w:vMerge/>
            <w:tcBorders>
              <w:left w:val="single" w:sz="4" w:space="0" w:color="auto"/>
              <w:right w:val="single" w:sz="4" w:space="0" w:color="auto"/>
            </w:tcBorders>
            <w:vAlign w:val="center"/>
          </w:tcPr>
          <w:p w:rsidR="00B5177D" w:rsidRDefault="00B5177D" w:rsidP="00CB0BF0">
            <w:pPr>
              <w:widowControl/>
              <w:jc w:val="center"/>
              <w:rPr>
                <w:rFonts w:ascii="宋体" w:hAnsi="宋体" w:cs="宋体"/>
                <w:kern w:val="0"/>
                <w:szCs w:val="21"/>
              </w:rPr>
            </w:pPr>
          </w:p>
        </w:tc>
        <w:tc>
          <w:tcPr>
            <w:tcW w:w="774" w:type="dxa"/>
            <w:vMerge/>
            <w:tcBorders>
              <w:left w:val="single" w:sz="4" w:space="0" w:color="auto"/>
              <w:right w:val="single" w:sz="4" w:space="0" w:color="auto"/>
            </w:tcBorders>
            <w:vAlign w:val="center"/>
          </w:tcPr>
          <w:p w:rsidR="00B5177D" w:rsidRDefault="00B5177D" w:rsidP="00CB0BF0">
            <w:pPr>
              <w:widowControl/>
              <w:jc w:val="left"/>
              <w:rPr>
                <w:rFonts w:ascii="宋体" w:hAnsi="宋体" w:cs="宋体"/>
                <w:kern w:val="0"/>
                <w:szCs w:val="21"/>
              </w:rPr>
            </w:pPr>
          </w:p>
        </w:tc>
        <w:tc>
          <w:tcPr>
            <w:tcW w:w="1724" w:type="dxa"/>
            <w:tcBorders>
              <w:top w:val="nil"/>
              <w:left w:val="nil"/>
              <w:bottom w:val="single" w:sz="4" w:space="0" w:color="auto"/>
              <w:right w:val="single" w:sz="4" w:space="0" w:color="auto"/>
            </w:tcBorders>
            <w:vAlign w:val="center"/>
          </w:tcPr>
          <w:p w:rsidR="00B5177D" w:rsidRPr="00720A79" w:rsidRDefault="00B5177D" w:rsidP="00CB0BF0">
            <w:pPr>
              <w:widowControl/>
              <w:jc w:val="left"/>
              <w:rPr>
                <w:rFonts w:asciiTheme="minorEastAsia" w:hAnsiTheme="minorEastAsia"/>
                <w:color w:val="000000"/>
                <w:kern w:val="0"/>
                <w:sz w:val="20"/>
                <w:szCs w:val="20"/>
              </w:rPr>
            </w:pPr>
            <w:r w:rsidRPr="00720A79">
              <w:rPr>
                <w:rFonts w:asciiTheme="minorEastAsia" w:hAnsiTheme="minorEastAsia" w:hint="eastAsia"/>
                <w:color w:val="000000"/>
                <w:kern w:val="0"/>
                <w:sz w:val="20"/>
                <w:szCs w:val="20"/>
              </w:rPr>
              <w:t>打印</w:t>
            </w:r>
          </w:p>
        </w:tc>
        <w:tc>
          <w:tcPr>
            <w:tcW w:w="5852" w:type="dxa"/>
            <w:tcBorders>
              <w:top w:val="nil"/>
              <w:left w:val="nil"/>
              <w:bottom w:val="single" w:sz="4" w:space="0" w:color="auto"/>
              <w:right w:val="single" w:sz="4" w:space="0" w:color="auto"/>
            </w:tcBorders>
            <w:vAlign w:val="center"/>
          </w:tcPr>
          <w:p w:rsidR="00B5177D" w:rsidRPr="00720A79" w:rsidRDefault="00B5177D" w:rsidP="00CB0BF0">
            <w:pPr>
              <w:widowControl/>
              <w:jc w:val="left"/>
              <w:rPr>
                <w:rFonts w:asciiTheme="minorEastAsia" w:hAnsiTheme="minorEastAsia"/>
                <w:color w:val="000000"/>
                <w:kern w:val="0"/>
                <w:sz w:val="20"/>
                <w:szCs w:val="20"/>
              </w:rPr>
            </w:pPr>
            <w:r w:rsidRPr="00720A79">
              <w:rPr>
                <w:rFonts w:asciiTheme="minorEastAsia" w:hAnsiTheme="minorEastAsia" w:hint="eastAsia"/>
                <w:color w:val="000000"/>
                <w:kern w:val="0"/>
                <w:sz w:val="20"/>
                <w:szCs w:val="20"/>
              </w:rPr>
              <w:t>可打印凭条，热敏打印机,带自动切刀，DC24V,分辨率203DPI</w:t>
            </w:r>
          </w:p>
        </w:tc>
      </w:tr>
      <w:tr w:rsidR="00B5177D" w:rsidTr="00B257DA">
        <w:trPr>
          <w:trHeight w:val="313"/>
          <w:jc w:val="center"/>
        </w:trPr>
        <w:tc>
          <w:tcPr>
            <w:tcW w:w="673" w:type="dxa"/>
            <w:vMerge/>
            <w:tcBorders>
              <w:left w:val="single" w:sz="4" w:space="0" w:color="auto"/>
              <w:bottom w:val="single" w:sz="4" w:space="0" w:color="auto"/>
              <w:right w:val="single" w:sz="4" w:space="0" w:color="auto"/>
            </w:tcBorders>
            <w:vAlign w:val="center"/>
          </w:tcPr>
          <w:p w:rsidR="00B5177D" w:rsidRDefault="00B5177D" w:rsidP="00CB0BF0">
            <w:pPr>
              <w:widowControl/>
              <w:jc w:val="center"/>
              <w:rPr>
                <w:rFonts w:ascii="宋体" w:hAnsi="宋体" w:cs="宋体"/>
                <w:kern w:val="0"/>
                <w:szCs w:val="21"/>
              </w:rPr>
            </w:pPr>
          </w:p>
        </w:tc>
        <w:tc>
          <w:tcPr>
            <w:tcW w:w="774" w:type="dxa"/>
            <w:vMerge/>
            <w:tcBorders>
              <w:left w:val="single" w:sz="4" w:space="0" w:color="auto"/>
              <w:bottom w:val="single" w:sz="4" w:space="0" w:color="auto"/>
              <w:right w:val="single" w:sz="4" w:space="0" w:color="auto"/>
            </w:tcBorders>
            <w:vAlign w:val="center"/>
          </w:tcPr>
          <w:p w:rsidR="00B5177D" w:rsidRDefault="00B5177D" w:rsidP="00CB0BF0">
            <w:pPr>
              <w:widowControl/>
              <w:jc w:val="left"/>
              <w:rPr>
                <w:rFonts w:ascii="宋体" w:hAnsi="宋体" w:cs="宋体"/>
                <w:kern w:val="0"/>
                <w:szCs w:val="21"/>
              </w:rPr>
            </w:pPr>
          </w:p>
        </w:tc>
        <w:tc>
          <w:tcPr>
            <w:tcW w:w="1724" w:type="dxa"/>
            <w:tcBorders>
              <w:top w:val="nil"/>
              <w:left w:val="nil"/>
              <w:bottom w:val="single" w:sz="4" w:space="0" w:color="auto"/>
              <w:right w:val="single" w:sz="4" w:space="0" w:color="auto"/>
            </w:tcBorders>
            <w:vAlign w:val="center"/>
          </w:tcPr>
          <w:p w:rsidR="00B5177D" w:rsidRPr="00720A79" w:rsidRDefault="00B5177D" w:rsidP="00CB0BF0">
            <w:pPr>
              <w:widowControl/>
              <w:jc w:val="left"/>
              <w:rPr>
                <w:rFonts w:asciiTheme="minorEastAsia" w:hAnsiTheme="minorEastAsia"/>
                <w:color w:val="000000"/>
                <w:kern w:val="0"/>
                <w:sz w:val="20"/>
                <w:szCs w:val="20"/>
              </w:rPr>
            </w:pPr>
            <w:r w:rsidRPr="00720A79">
              <w:rPr>
                <w:rFonts w:asciiTheme="minorEastAsia" w:hAnsiTheme="minorEastAsia" w:hint="eastAsia"/>
                <w:color w:val="000000"/>
                <w:kern w:val="0"/>
                <w:sz w:val="20"/>
                <w:szCs w:val="20"/>
              </w:rPr>
              <w:t>纸币识别</w:t>
            </w:r>
          </w:p>
        </w:tc>
        <w:tc>
          <w:tcPr>
            <w:tcW w:w="5852" w:type="dxa"/>
            <w:tcBorders>
              <w:top w:val="nil"/>
              <w:left w:val="nil"/>
              <w:bottom w:val="single" w:sz="4" w:space="0" w:color="auto"/>
              <w:right w:val="single" w:sz="4" w:space="0" w:color="auto"/>
            </w:tcBorders>
            <w:vAlign w:val="center"/>
          </w:tcPr>
          <w:p w:rsidR="00B5177D" w:rsidRPr="00720A79" w:rsidRDefault="00B5177D" w:rsidP="00CB0BF0">
            <w:pPr>
              <w:widowControl/>
              <w:jc w:val="left"/>
              <w:rPr>
                <w:rFonts w:asciiTheme="minorEastAsia" w:hAnsiTheme="minorEastAsia"/>
                <w:color w:val="000000"/>
                <w:kern w:val="0"/>
                <w:sz w:val="20"/>
                <w:szCs w:val="20"/>
              </w:rPr>
            </w:pPr>
            <w:proofErr w:type="spellStart"/>
            <w:r w:rsidRPr="00720A79">
              <w:rPr>
                <w:rFonts w:asciiTheme="minorEastAsia" w:hAnsiTheme="minorEastAsia" w:hint="eastAsia"/>
                <w:color w:val="000000"/>
                <w:kern w:val="0"/>
                <w:sz w:val="20"/>
                <w:szCs w:val="20"/>
              </w:rPr>
              <w:t>CashCode</w:t>
            </w:r>
            <w:proofErr w:type="spellEnd"/>
            <w:r w:rsidRPr="00720A79">
              <w:rPr>
                <w:rFonts w:asciiTheme="minorEastAsia" w:hAnsiTheme="minorEastAsia" w:hint="eastAsia"/>
                <w:color w:val="000000"/>
                <w:kern w:val="0"/>
                <w:sz w:val="20"/>
                <w:szCs w:val="20"/>
              </w:rPr>
              <w:t>纸币识别器，币仓容量1000张，可识别币种：10、20、50、100元</w:t>
            </w:r>
          </w:p>
        </w:tc>
      </w:tr>
      <w:tr w:rsidR="00DF4D72" w:rsidTr="00B87BB5">
        <w:trPr>
          <w:trHeight w:val="313"/>
          <w:jc w:val="center"/>
        </w:trPr>
        <w:tc>
          <w:tcPr>
            <w:tcW w:w="673" w:type="dxa"/>
            <w:vMerge w:val="restart"/>
            <w:tcBorders>
              <w:left w:val="single" w:sz="4" w:space="0" w:color="auto"/>
              <w:right w:val="single" w:sz="4" w:space="0" w:color="auto"/>
            </w:tcBorders>
            <w:vAlign w:val="center"/>
          </w:tcPr>
          <w:p w:rsidR="00DF4D72" w:rsidRDefault="00DF4D72" w:rsidP="00CB0BF0">
            <w:pPr>
              <w:widowControl/>
              <w:jc w:val="center"/>
              <w:rPr>
                <w:rFonts w:ascii="宋体" w:hAnsi="宋体" w:cs="宋体"/>
                <w:kern w:val="0"/>
                <w:szCs w:val="21"/>
              </w:rPr>
            </w:pPr>
            <w:r>
              <w:rPr>
                <w:rFonts w:ascii="宋体" w:hAnsi="宋体" w:cs="宋体" w:hint="eastAsia"/>
                <w:kern w:val="0"/>
                <w:szCs w:val="21"/>
              </w:rPr>
              <w:t>5</w:t>
            </w:r>
          </w:p>
        </w:tc>
        <w:tc>
          <w:tcPr>
            <w:tcW w:w="774" w:type="dxa"/>
            <w:vMerge w:val="restart"/>
            <w:tcBorders>
              <w:left w:val="single" w:sz="4" w:space="0" w:color="auto"/>
              <w:right w:val="single" w:sz="4" w:space="0" w:color="auto"/>
            </w:tcBorders>
            <w:vAlign w:val="center"/>
          </w:tcPr>
          <w:p w:rsidR="00DF4D72" w:rsidRDefault="00DF4D72" w:rsidP="00CB0BF0">
            <w:pPr>
              <w:widowControl/>
              <w:jc w:val="left"/>
              <w:rPr>
                <w:rFonts w:ascii="宋体" w:hAnsi="宋体" w:cs="宋体"/>
                <w:kern w:val="0"/>
                <w:szCs w:val="21"/>
              </w:rPr>
            </w:pPr>
            <w:r>
              <w:rPr>
                <w:rFonts w:ascii="宋体" w:hAnsi="宋体" w:cs="宋体" w:hint="eastAsia"/>
                <w:kern w:val="0"/>
                <w:szCs w:val="21"/>
              </w:rPr>
              <w:t>出品一体机</w:t>
            </w:r>
          </w:p>
        </w:tc>
        <w:tc>
          <w:tcPr>
            <w:tcW w:w="1724" w:type="dxa"/>
            <w:tcBorders>
              <w:top w:val="nil"/>
              <w:left w:val="nil"/>
              <w:bottom w:val="single" w:sz="4" w:space="0" w:color="auto"/>
              <w:right w:val="single" w:sz="4" w:space="0" w:color="auto"/>
            </w:tcBorders>
            <w:vAlign w:val="center"/>
          </w:tcPr>
          <w:p w:rsidR="00DF4D72" w:rsidRDefault="00DF4D72" w:rsidP="000C4C7D">
            <w:pPr>
              <w:widowControl/>
              <w:jc w:val="left"/>
              <w:rPr>
                <w:rFonts w:ascii="宋体" w:hAnsi="宋体" w:cs="宋体"/>
                <w:kern w:val="0"/>
                <w:sz w:val="22"/>
                <w:szCs w:val="22"/>
              </w:rPr>
            </w:pPr>
            <w:r>
              <w:rPr>
                <w:rFonts w:hint="eastAsia"/>
              </w:rPr>
              <w:t>出品模式</w:t>
            </w:r>
          </w:p>
        </w:tc>
        <w:tc>
          <w:tcPr>
            <w:tcW w:w="5852" w:type="dxa"/>
            <w:tcBorders>
              <w:top w:val="nil"/>
              <w:left w:val="nil"/>
              <w:bottom w:val="single" w:sz="4" w:space="0" w:color="auto"/>
              <w:right w:val="single" w:sz="4" w:space="0" w:color="auto"/>
            </w:tcBorders>
            <w:vAlign w:val="center"/>
          </w:tcPr>
          <w:p w:rsidR="00DF4D72" w:rsidRDefault="00DF4D72" w:rsidP="000C4C7D">
            <w:pPr>
              <w:widowControl/>
              <w:jc w:val="left"/>
              <w:rPr>
                <w:rFonts w:ascii="宋体" w:hAnsi="宋体" w:cs="宋体"/>
                <w:kern w:val="0"/>
                <w:sz w:val="22"/>
                <w:szCs w:val="22"/>
              </w:rPr>
            </w:pPr>
            <w:r>
              <w:rPr>
                <w:rFonts w:hint="eastAsia"/>
              </w:rPr>
              <w:t>支持编码模式将菜品编码写入到餐盘芯片里</w:t>
            </w:r>
          </w:p>
        </w:tc>
      </w:tr>
      <w:tr w:rsidR="00DF4D72" w:rsidTr="00B87BB5">
        <w:trPr>
          <w:trHeight w:val="313"/>
          <w:jc w:val="center"/>
        </w:trPr>
        <w:tc>
          <w:tcPr>
            <w:tcW w:w="673" w:type="dxa"/>
            <w:vMerge/>
            <w:tcBorders>
              <w:left w:val="single" w:sz="4" w:space="0" w:color="auto"/>
              <w:right w:val="single" w:sz="4" w:space="0" w:color="auto"/>
            </w:tcBorders>
            <w:vAlign w:val="center"/>
          </w:tcPr>
          <w:p w:rsidR="00DF4D72" w:rsidRDefault="00DF4D72" w:rsidP="00CB0BF0">
            <w:pPr>
              <w:widowControl/>
              <w:jc w:val="center"/>
              <w:rPr>
                <w:rFonts w:ascii="宋体" w:hAnsi="宋体" w:cs="宋体"/>
                <w:kern w:val="0"/>
                <w:szCs w:val="21"/>
              </w:rPr>
            </w:pPr>
          </w:p>
        </w:tc>
        <w:tc>
          <w:tcPr>
            <w:tcW w:w="774" w:type="dxa"/>
            <w:vMerge/>
            <w:tcBorders>
              <w:left w:val="single" w:sz="4" w:space="0" w:color="auto"/>
              <w:right w:val="single" w:sz="4" w:space="0" w:color="auto"/>
            </w:tcBorders>
            <w:vAlign w:val="center"/>
          </w:tcPr>
          <w:p w:rsidR="00DF4D72" w:rsidRDefault="00DF4D72" w:rsidP="00CB0BF0">
            <w:pPr>
              <w:widowControl/>
              <w:jc w:val="left"/>
              <w:rPr>
                <w:rFonts w:ascii="宋体" w:hAnsi="宋体" w:cs="宋体"/>
                <w:kern w:val="0"/>
                <w:szCs w:val="21"/>
              </w:rPr>
            </w:pPr>
          </w:p>
        </w:tc>
        <w:tc>
          <w:tcPr>
            <w:tcW w:w="1724" w:type="dxa"/>
            <w:tcBorders>
              <w:top w:val="nil"/>
              <w:left w:val="nil"/>
              <w:bottom w:val="single" w:sz="4" w:space="0" w:color="auto"/>
              <w:right w:val="single" w:sz="4" w:space="0" w:color="auto"/>
            </w:tcBorders>
            <w:vAlign w:val="center"/>
          </w:tcPr>
          <w:p w:rsidR="00DF4D72" w:rsidRDefault="00DF4D72" w:rsidP="000C4C7D">
            <w:pPr>
              <w:widowControl/>
              <w:jc w:val="left"/>
              <w:rPr>
                <w:rFonts w:ascii="宋体" w:hAnsi="宋体" w:cs="宋体"/>
                <w:kern w:val="0"/>
                <w:sz w:val="22"/>
                <w:szCs w:val="22"/>
              </w:rPr>
            </w:pPr>
            <w:r>
              <w:rPr>
                <w:rFonts w:hint="eastAsia"/>
              </w:rPr>
              <w:t>输入方式</w:t>
            </w:r>
          </w:p>
        </w:tc>
        <w:tc>
          <w:tcPr>
            <w:tcW w:w="5852" w:type="dxa"/>
            <w:tcBorders>
              <w:top w:val="nil"/>
              <w:left w:val="nil"/>
              <w:bottom w:val="single" w:sz="4" w:space="0" w:color="auto"/>
              <w:right w:val="single" w:sz="4" w:space="0" w:color="auto"/>
            </w:tcBorders>
            <w:vAlign w:val="center"/>
          </w:tcPr>
          <w:p w:rsidR="00DF4D72" w:rsidRDefault="00DF4D72" w:rsidP="000C4C7D">
            <w:pPr>
              <w:widowControl/>
              <w:jc w:val="left"/>
              <w:rPr>
                <w:rFonts w:ascii="宋体" w:hAnsi="宋体" w:cs="宋体"/>
                <w:kern w:val="0"/>
                <w:sz w:val="22"/>
                <w:szCs w:val="22"/>
              </w:rPr>
            </w:pPr>
            <w:r>
              <w:rPr>
                <w:rFonts w:hint="eastAsia"/>
              </w:rPr>
              <w:t>支持点选菜品通过触摸屏点选菜品的方式输入，菜品资料从管理后台获取，无需记忆编码</w:t>
            </w:r>
          </w:p>
        </w:tc>
      </w:tr>
      <w:tr w:rsidR="00DF4D72" w:rsidTr="00B87BB5">
        <w:trPr>
          <w:trHeight w:val="313"/>
          <w:jc w:val="center"/>
        </w:trPr>
        <w:tc>
          <w:tcPr>
            <w:tcW w:w="673" w:type="dxa"/>
            <w:vMerge/>
            <w:tcBorders>
              <w:left w:val="single" w:sz="4" w:space="0" w:color="auto"/>
              <w:right w:val="single" w:sz="4" w:space="0" w:color="auto"/>
            </w:tcBorders>
            <w:vAlign w:val="center"/>
          </w:tcPr>
          <w:p w:rsidR="00DF4D72" w:rsidRDefault="00DF4D72" w:rsidP="00CB0BF0">
            <w:pPr>
              <w:widowControl/>
              <w:jc w:val="center"/>
              <w:rPr>
                <w:rFonts w:ascii="宋体" w:hAnsi="宋体" w:cs="宋体"/>
                <w:kern w:val="0"/>
                <w:szCs w:val="21"/>
              </w:rPr>
            </w:pPr>
          </w:p>
        </w:tc>
        <w:tc>
          <w:tcPr>
            <w:tcW w:w="774" w:type="dxa"/>
            <w:vMerge/>
            <w:tcBorders>
              <w:left w:val="single" w:sz="4" w:space="0" w:color="auto"/>
              <w:right w:val="single" w:sz="4" w:space="0" w:color="auto"/>
            </w:tcBorders>
            <w:vAlign w:val="center"/>
          </w:tcPr>
          <w:p w:rsidR="00DF4D72" w:rsidRDefault="00DF4D72" w:rsidP="00CB0BF0">
            <w:pPr>
              <w:widowControl/>
              <w:jc w:val="left"/>
              <w:rPr>
                <w:rFonts w:ascii="宋体" w:hAnsi="宋体" w:cs="宋体"/>
                <w:kern w:val="0"/>
                <w:szCs w:val="21"/>
              </w:rPr>
            </w:pPr>
          </w:p>
        </w:tc>
        <w:tc>
          <w:tcPr>
            <w:tcW w:w="1724" w:type="dxa"/>
            <w:tcBorders>
              <w:top w:val="nil"/>
              <w:left w:val="nil"/>
              <w:bottom w:val="single" w:sz="4" w:space="0" w:color="auto"/>
              <w:right w:val="single" w:sz="4" w:space="0" w:color="auto"/>
            </w:tcBorders>
            <w:vAlign w:val="center"/>
          </w:tcPr>
          <w:p w:rsidR="00DF4D72" w:rsidRDefault="00DF4D72" w:rsidP="000C4C7D">
            <w:pPr>
              <w:widowControl/>
              <w:jc w:val="left"/>
              <w:rPr>
                <w:rFonts w:ascii="宋体" w:hAnsi="宋体" w:cs="宋体"/>
                <w:kern w:val="0"/>
                <w:sz w:val="22"/>
                <w:szCs w:val="22"/>
              </w:rPr>
            </w:pPr>
          </w:p>
        </w:tc>
        <w:tc>
          <w:tcPr>
            <w:tcW w:w="5852" w:type="dxa"/>
            <w:tcBorders>
              <w:top w:val="nil"/>
              <w:left w:val="nil"/>
              <w:bottom w:val="single" w:sz="4" w:space="0" w:color="auto"/>
              <w:right w:val="single" w:sz="4" w:space="0" w:color="auto"/>
            </w:tcBorders>
            <w:vAlign w:val="center"/>
          </w:tcPr>
          <w:p w:rsidR="00DF4D72" w:rsidRDefault="00DF4D72" w:rsidP="000C4C7D">
            <w:pPr>
              <w:widowControl/>
              <w:jc w:val="left"/>
              <w:rPr>
                <w:rFonts w:ascii="宋体" w:hAnsi="宋体" w:cs="宋体"/>
                <w:kern w:val="0"/>
                <w:sz w:val="22"/>
                <w:szCs w:val="22"/>
              </w:rPr>
            </w:pPr>
            <w:r>
              <w:rPr>
                <w:rFonts w:hint="eastAsia"/>
              </w:rPr>
              <w:t>手输编码通过触摸屏手动输入编码的方式输入，无需对接菜品资料，需要操作人员记忆编码</w:t>
            </w:r>
          </w:p>
        </w:tc>
      </w:tr>
      <w:tr w:rsidR="00DF4D72" w:rsidTr="00B87BB5">
        <w:trPr>
          <w:trHeight w:val="313"/>
          <w:jc w:val="center"/>
        </w:trPr>
        <w:tc>
          <w:tcPr>
            <w:tcW w:w="673" w:type="dxa"/>
            <w:vMerge/>
            <w:tcBorders>
              <w:left w:val="single" w:sz="4" w:space="0" w:color="auto"/>
              <w:right w:val="single" w:sz="4" w:space="0" w:color="auto"/>
            </w:tcBorders>
            <w:vAlign w:val="center"/>
          </w:tcPr>
          <w:p w:rsidR="00DF4D72" w:rsidRDefault="00DF4D72" w:rsidP="00CB0BF0">
            <w:pPr>
              <w:widowControl/>
              <w:jc w:val="center"/>
              <w:rPr>
                <w:rFonts w:ascii="宋体" w:hAnsi="宋体" w:cs="宋体"/>
                <w:kern w:val="0"/>
                <w:szCs w:val="21"/>
              </w:rPr>
            </w:pPr>
          </w:p>
        </w:tc>
        <w:tc>
          <w:tcPr>
            <w:tcW w:w="774" w:type="dxa"/>
            <w:vMerge/>
            <w:tcBorders>
              <w:left w:val="single" w:sz="4" w:space="0" w:color="auto"/>
              <w:right w:val="single" w:sz="4" w:space="0" w:color="auto"/>
            </w:tcBorders>
            <w:vAlign w:val="center"/>
          </w:tcPr>
          <w:p w:rsidR="00DF4D72" w:rsidRDefault="00DF4D72" w:rsidP="00CB0BF0">
            <w:pPr>
              <w:widowControl/>
              <w:jc w:val="left"/>
              <w:rPr>
                <w:rFonts w:ascii="宋体" w:hAnsi="宋体" w:cs="宋体"/>
                <w:kern w:val="0"/>
                <w:szCs w:val="21"/>
              </w:rPr>
            </w:pPr>
          </w:p>
        </w:tc>
        <w:tc>
          <w:tcPr>
            <w:tcW w:w="1724" w:type="dxa"/>
            <w:tcBorders>
              <w:top w:val="nil"/>
              <w:left w:val="nil"/>
              <w:bottom w:val="single" w:sz="4" w:space="0" w:color="auto"/>
              <w:right w:val="single" w:sz="4" w:space="0" w:color="auto"/>
            </w:tcBorders>
            <w:vAlign w:val="center"/>
          </w:tcPr>
          <w:p w:rsidR="00DF4D72" w:rsidRDefault="00DF4D72" w:rsidP="000C4C7D">
            <w:pPr>
              <w:widowControl/>
              <w:jc w:val="left"/>
              <w:rPr>
                <w:rFonts w:ascii="宋体" w:hAnsi="宋体" w:cs="宋体"/>
                <w:kern w:val="0"/>
                <w:sz w:val="22"/>
                <w:szCs w:val="22"/>
              </w:rPr>
            </w:pPr>
            <w:r>
              <w:rPr>
                <w:rFonts w:hint="eastAsia"/>
              </w:rPr>
              <w:t>菜品显示</w:t>
            </w:r>
          </w:p>
        </w:tc>
        <w:tc>
          <w:tcPr>
            <w:tcW w:w="5852" w:type="dxa"/>
            <w:tcBorders>
              <w:top w:val="nil"/>
              <w:left w:val="nil"/>
              <w:bottom w:val="single" w:sz="4" w:space="0" w:color="auto"/>
              <w:right w:val="single" w:sz="4" w:space="0" w:color="auto"/>
            </w:tcBorders>
            <w:vAlign w:val="center"/>
          </w:tcPr>
          <w:p w:rsidR="00DF4D72" w:rsidRDefault="00DF4D72" w:rsidP="000C4C7D">
            <w:pPr>
              <w:widowControl/>
              <w:jc w:val="left"/>
              <w:rPr>
                <w:rFonts w:ascii="宋体" w:hAnsi="宋体" w:cs="宋体"/>
                <w:kern w:val="0"/>
                <w:sz w:val="22"/>
                <w:szCs w:val="22"/>
              </w:rPr>
            </w:pPr>
            <w:r w:rsidRPr="00696973">
              <w:rPr>
                <w:rFonts w:hint="eastAsia"/>
              </w:rPr>
              <w:t>查询菜品信息支持按照类别和编码查询</w:t>
            </w:r>
          </w:p>
        </w:tc>
      </w:tr>
      <w:tr w:rsidR="00DF4D72" w:rsidTr="00B87BB5">
        <w:trPr>
          <w:trHeight w:val="313"/>
          <w:jc w:val="center"/>
        </w:trPr>
        <w:tc>
          <w:tcPr>
            <w:tcW w:w="673" w:type="dxa"/>
            <w:vMerge/>
            <w:tcBorders>
              <w:left w:val="single" w:sz="4" w:space="0" w:color="auto"/>
              <w:right w:val="single" w:sz="4" w:space="0" w:color="auto"/>
            </w:tcBorders>
            <w:vAlign w:val="center"/>
          </w:tcPr>
          <w:p w:rsidR="00DF4D72" w:rsidRDefault="00DF4D72" w:rsidP="00CB0BF0">
            <w:pPr>
              <w:widowControl/>
              <w:jc w:val="center"/>
              <w:rPr>
                <w:rFonts w:ascii="宋体" w:hAnsi="宋体" w:cs="宋体"/>
                <w:kern w:val="0"/>
                <w:szCs w:val="21"/>
              </w:rPr>
            </w:pPr>
          </w:p>
        </w:tc>
        <w:tc>
          <w:tcPr>
            <w:tcW w:w="774" w:type="dxa"/>
            <w:vMerge/>
            <w:tcBorders>
              <w:left w:val="single" w:sz="4" w:space="0" w:color="auto"/>
              <w:right w:val="single" w:sz="4" w:space="0" w:color="auto"/>
            </w:tcBorders>
            <w:vAlign w:val="center"/>
          </w:tcPr>
          <w:p w:rsidR="00DF4D72" w:rsidRDefault="00DF4D72" w:rsidP="00CB0BF0">
            <w:pPr>
              <w:widowControl/>
              <w:jc w:val="left"/>
              <w:rPr>
                <w:rFonts w:ascii="宋体" w:hAnsi="宋体" w:cs="宋体"/>
                <w:kern w:val="0"/>
                <w:szCs w:val="21"/>
              </w:rPr>
            </w:pPr>
          </w:p>
        </w:tc>
        <w:tc>
          <w:tcPr>
            <w:tcW w:w="1724" w:type="dxa"/>
            <w:tcBorders>
              <w:top w:val="nil"/>
              <w:left w:val="nil"/>
              <w:bottom w:val="single" w:sz="4" w:space="0" w:color="auto"/>
              <w:right w:val="single" w:sz="4" w:space="0" w:color="auto"/>
            </w:tcBorders>
          </w:tcPr>
          <w:p w:rsidR="00DF4D72" w:rsidRDefault="00DF4D72" w:rsidP="000C4C7D">
            <w:r>
              <w:rPr>
                <w:rFonts w:ascii="ΟGB2312" w:hAnsi="ΟGB2312" w:hint="eastAsia"/>
                <w:color w:val="000000"/>
                <w:kern w:val="0"/>
                <w:szCs w:val="21"/>
              </w:rPr>
              <w:t>★</w:t>
            </w:r>
            <w:r>
              <w:rPr>
                <w:rFonts w:hint="eastAsia"/>
              </w:rPr>
              <w:t>整体尺寸</w:t>
            </w:r>
          </w:p>
        </w:tc>
        <w:tc>
          <w:tcPr>
            <w:tcW w:w="5852" w:type="dxa"/>
            <w:tcBorders>
              <w:top w:val="nil"/>
              <w:left w:val="nil"/>
              <w:bottom w:val="single" w:sz="4" w:space="0" w:color="auto"/>
              <w:right w:val="single" w:sz="4" w:space="0" w:color="auto"/>
            </w:tcBorders>
          </w:tcPr>
          <w:p w:rsidR="00DF4D72" w:rsidRDefault="00DF4D72" w:rsidP="000C4C7D">
            <w:r>
              <w:rPr>
                <w:rFonts w:hint="eastAsia"/>
              </w:rPr>
              <w:t>长：</w:t>
            </w:r>
            <w:r>
              <w:rPr>
                <w:rFonts w:hint="eastAsia"/>
              </w:rPr>
              <w:t>650mm,</w:t>
            </w:r>
            <w:r>
              <w:rPr>
                <w:rFonts w:hint="eastAsia"/>
              </w:rPr>
              <w:t>宽：</w:t>
            </w:r>
            <w:r>
              <w:rPr>
                <w:rFonts w:hint="eastAsia"/>
              </w:rPr>
              <w:t>500mm,</w:t>
            </w:r>
            <w:r>
              <w:rPr>
                <w:rFonts w:hint="eastAsia"/>
              </w:rPr>
              <w:t>高：</w:t>
            </w:r>
            <w:r>
              <w:rPr>
                <w:rFonts w:hint="eastAsia"/>
              </w:rPr>
              <w:t>1290mm</w:t>
            </w:r>
          </w:p>
        </w:tc>
      </w:tr>
      <w:tr w:rsidR="00DF4D72" w:rsidTr="00B87BB5">
        <w:trPr>
          <w:trHeight w:val="313"/>
          <w:jc w:val="center"/>
        </w:trPr>
        <w:tc>
          <w:tcPr>
            <w:tcW w:w="673" w:type="dxa"/>
            <w:vMerge/>
            <w:tcBorders>
              <w:left w:val="single" w:sz="4" w:space="0" w:color="auto"/>
              <w:right w:val="single" w:sz="4" w:space="0" w:color="auto"/>
            </w:tcBorders>
            <w:vAlign w:val="center"/>
          </w:tcPr>
          <w:p w:rsidR="00DF4D72" w:rsidRDefault="00DF4D72" w:rsidP="00CB0BF0">
            <w:pPr>
              <w:widowControl/>
              <w:jc w:val="center"/>
              <w:rPr>
                <w:rFonts w:ascii="宋体" w:hAnsi="宋体" w:cs="宋体"/>
                <w:kern w:val="0"/>
                <w:szCs w:val="21"/>
              </w:rPr>
            </w:pPr>
          </w:p>
        </w:tc>
        <w:tc>
          <w:tcPr>
            <w:tcW w:w="774" w:type="dxa"/>
            <w:vMerge/>
            <w:tcBorders>
              <w:left w:val="single" w:sz="4" w:space="0" w:color="auto"/>
              <w:right w:val="single" w:sz="4" w:space="0" w:color="auto"/>
            </w:tcBorders>
            <w:vAlign w:val="center"/>
          </w:tcPr>
          <w:p w:rsidR="00DF4D72" w:rsidRDefault="00DF4D72" w:rsidP="00CB0BF0">
            <w:pPr>
              <w:widowControl/>
              <w:jc w:val="left"/>
              <w:rPr>
                <w:rFonts w:ascii="宋体" w:hAnsi="宋体" w:cs="宋体"/>
                <w:kern w:val="0"/>
                <w:szCs w:val="21"/>
              </w:rPr>
            </w:pPr>
          </w:p>
        </w:tc>
        <w:tc>
          <w:tcPr>
            <w:tcW w:w="1724" w:type="dxa"/>
            <w:tcBorders>
              <w:top w:val="nil"/>
              <w:left w:val="nil"/>
              <w:bottom w:val="single" w:sz="4" w:space="0" w:color="auto"/>
              <w:right w:val="single" w:sz="4" w:space="0" w:color="auto"/>
            </w:tcBorders>
          </w:tcPr>
          <w:p w:rsidR="00DF4D72" w:rsidRDefault="00DF4D72" w:rsidP="000C4C7D">
            <w:r w:rsidRPr="0093312D">
              <w:rPr>
                <w:rFonts w:hint="eastAsia"/>
              </w:rPr>
              <w:t>★</w:t>
            </w:r>
            <w:r>
              <w:rPr>
                <w:rFonts w:hint="eastAsia"/>
              </w:rPr>
              <w:t>台面尺寸</w:t>
            </w:r>
          </w:p>
        </w:tc>
        <w:tc>
          <w:tcPr>
            <w:tcW w:w="5852" w:type="dxa"/>
            <w:tcBorders>
              <w:top w:val="nil"/>
              <w:left w:val="nil"/>
              <w:bottom w:val="single" w:sz="4" w:space="0" w:color="auto"/>
              <w:right w:val="single" w:sz="4" w:space="0" w:color="auto"/>
            </w:tcBorders>
          </w:tcPr>
          <w:p w:rsidR="00DF4D72" w:rsidRDefault="00DF4D72" w:rsidP="000C4C7D">
            <w:r>
              <w:rPr>
                <w:rFonts w:hint="eastAsia"/>
              </w:rPr>
              <w:t>长：</w:t>
            </w:r>
            <w:r>
              <w:rPr>
                <w:rFonts w:hint="eastAsia"/>
              </w:rPr>
              <w:t>650mm,</w:t>
            </w:r>
            <w:r>
              <w:rPr>
                <w:rFonts w:hint="eastAsia"/>
              </w:rPr>
              <w:t>宽：</w:t>
            </w:r>
            <w:r>
              <w:rPr>
                <w:rFonts w:hint="eastAsia"/>
              </w:rPr>
              <w:t>500mm,</w:t>
            </w:r>
            <w:r>
              <w:rPr>
                <w:rFonts w:hint="eastAsia"/>
              </w:rPr>
              <w:t>高：</w:t>
            </w:r>
            <w:r>
              <w:rPr>
                <w:rFonts w:hint="eastAsia"/>
              </w:rPr>
              <w:t>388mm</w:t>
            </w:r>
          </w:p>
        </w:tc>
      </w:tr>
      <w:tr w:rsidR="00DF4D72" w:rsidTr="00B87BB5">
        <w:trPr>
          <w:trHeight w:val="313"/>
          <w:jc w:val="center"/>
        </w:trPr>
        <w:tc>
          <w:tcPr>
            <w:tcW w:w="673" w:type="dxa"/>
            <w:vMerge/>
            <w:tcBorders>
              <w:left w:val="single" w:sz="4" w:space="0" w:color="auto"/>
              <w:right w:val="single" w:sz="4" w:space="0" w:color="auto"/>
            </w:tcBorders>
            <w:vAlign w:val="center"/>
          </w:tcPr>
          <w:p w:rsidR="00DF4D72" w:rsidRDefault="00DF4D72" w:rsidP="00CB0BF0">
            <w:pPr>
              <w:widowControl/>
              <w:jc w:val="center"/>
              <w:rPr>
                <w:rFonts w:ascii="宋体" w:hAnsi="宋体" w:cs="宋体"/>
                <w:kern w:val="0"/>
                <w:szCs w:val="21"/>
              </w:rPr>
            </w:pPr>
          </w:p>
        </w:tc>
        <w:tc>
          <w:tcPr>
            <w:tcW w:w="774" w:type="dxa"/>
            <w:vMerge/>
            <w:tcBorders>
              <w:left w:val="single" w:sz="4" w:space="0" w:color="auto"/>
              <w:right w:val="single" w:sz="4" w:space="0" w:color="auto"/>
            </w:tcBorders>
            <w:vAlign w:val="center"/>
          </w:tcPr>
          <w:p w:rsidR="00DF4D72" w:rsidRDefault="00DF4D72" w:rsidP="00CB0BF0">
            <w:pPr>
              <w:widowControl/>
              <w:jc w:val="left"/>
              <w:rPr>
                <w:rFonts w:ascii="宋体" w:hAnsi="宋体" w:cs="宋体"/>
                <w:kern w:val="0"/>
                <w:szCs w:val="21"/>
              </w:rPr>
            </w:pPr>
          </w:p>
        </w:tc>
        <w:tc>
          <w:tcPr>
            <w:tcW w:w="1724" w:type="dxa"/>
            <w:tcBorders>
              <w:top w:val="nil"/>
              <w:left w:val="nil"/>
              <w:bottom w:val="single" w:sz="4" w:space="0" w:color="auto"/>
              <w:right w:val="single" w:sz="4" w:space="0" w:color="auto"/>
            </w:tcBorders>
          </w:tcPr>
          <w:p w:rsidR="00DF4D72" w:rsidRDefault="00DF4D72" w:rsidP="000C4C7D">
            <w:r>
              <w:rPr>
                <w:rFonts w:hint="eastAsia"/>
              </w:rPr>
              <w:t>芯片读取高度</w:t>
            </w:r>
          </w:p>
        </w:tc>
        <w:tc>
          <w:tcPr>
            <w:tcW w:w="5852" w:type="dxa"/>
            <w:tcBorders>
              <w:top w:val="nil"/>
              <w:left w:val="nil"/>
              <w:bottom w:val="single" w:sz="4" w:space="0" w:color="auto"/>
              <w:right w:val="single" w:sz="4" w:space="0" w:color="auto"/>
            </w:tcBorders>
          </w:tcPr>
          <w:p w:rsidR="00DF4D72" w:rsidRDefault="00DF4D72" w:rsidP="000C4C7D">
            <w:r>
              <w:rPr>
                <w:rFonts w:hint="eastAsia"/>
              </w:rPr>
              <w:t>大芯片</w:t>
            </w:r>
            <w:r>
              <w:rPr>
                <w:rFonts w:hint="eastAsia"/>
              </w:rPr>
              <w:t>20cm,</w:t>
            </w:r>
            <w:r>
              <w:rPr>
                <w:rFonts w:hint="eastAsia"/>
              </w:rPr>
              <w:t>小芯片</w:t>
            </w:r>
            <w:r>
              <w:rPr>
                <w:rFonts w:hint="eastAsia"/>
              </w:rPr>
              <w:t>7cm</w:t>
            </w:r>
          </w:p>
        </w:tc>
      </w:tr>
      <w:tr w:rsidR="00DF4D72" w:rsidTr="00B87BB5">
        <w:trPr>
          <w:trHeight w:val="313"/>
          <w:jc w:val="center"/>
        </w:trPr>
        <w:tc>
          <w:tcPr>
            <w:tcW w:w="673" w:type="dxa"/>
            <w:vMerge/>
            <w:tcBorders>
              <w:left w:val="single" w:sz="4" w:space="0" w:color="auto"/>
              <w:right w:val="single" w:sz="4" w:space="0" w:color="auto"/>
            </w:tcBorders>
            <w:vAlign w:val="center"/>
          </w:tcPr>
          <w:p w:rsidR="00DF4D72" w:rsidRDefault="00DF4D72" w:rsidP="00CB0BF0">
            <w:pPr>
              <w:widowControl/>
              <w:jc w:val="center"/>
              <w:rPr>
                <w:rFonts w:ascii="宋体" w:hAnsi="宋体" w:cs="宋体"/>
                <w:kern w:val="0"/>
                <w:szCs w:val="21"/>
              </w:rPr>
            </w:pPr>
          </w:p>
        </w:tc>
        <w:tc>
          <w:tcPr>
            <w:tcW w:w="774" w:type="dxa"/>
            <w:vMerge/>
            <w:tcBorders>
              <w:left w:val="single" w:sz="4" w:space="0" w:color="auto"/>
              <w:right w:val="single" w:sz="4" w:space="0" w:color="auto"/>
            </w:tcBorders>
            <w:vAlign w:val="center"/>
          </w:tcPr>
          <w:p w:rsidR="00DF4D72" w:rsidRDefault="00DF4D72" w:rsidP="00CB0BF0">
            <w:pPr>
              <w:widowControl/>
              <w:jc w:val="left"/>
              <w:rPr>
                <w:rFonts w:ascii="宋体" w:hAnsi="宋体" w:cs="宋体"/>
                <w:kern w:val="0"/>
                <w:szCs w:val="21"/>
              </w:rPr>
            </w:pPr>
          </w:p>
        </w:tc>
        <w:tc>
          <w:tcPr>
            <w:tcW w:w="1724" w:type="dxa"/>
            <w:tcBorders>
              <w:top w:val="nil"/>
              <w:left w:val="nil"/>
              <w:bottom w:val="single" w:sz="4" w:space="0" w:color="auto"/>
              <w:right w:val="single" w:sz="4" w:space="0" w:color="auto"/>
            </w:tcBorders>
          </w:tcPr>
          <w:p w:rsidR="00DF4D72" w:rsidRDefault="00DF4D72" w:rsidP="000C4C7D">
            <w:r>
              <w:rPr>
                <w:rFonts w:ascii="ΟGB2312" w:hAnsi="ΟGB2312" w:hint="eastAsia"/>
                <w:color w:val="000000"/>
                <w:kern w:val="0"/>
                <w:szCs w:val="21"/>
              </w:rPr>
              <w:t>★</w:t>
            </w:r>
            <w:r>
              <w:rPr>
                <w:rFonts w:hint="eastAsia"/>
              </w:rPr>
              <w:t>一次操作餐盘数量</w:t>
            </w:r>
          </w:p>
        </w:tc>
        <w:tc>
          <w:tcPr>
            <w:tcW w:w="5852" w:type="dxa"/>
            <w:tcBorders>
              <w:top w:val="nil"/>
              <w:left w:val="nil"/>
              <w:bottom w:val="single" w:sz="4" w:space="0" w:color="auto"/>
              <w:right w:val="single" w:sz="4" w:space="0" w:color="auto"/>
            </w:tcBorders>
          </w:tcPr>
          <w:p w:rsidR="00DF4D72" w:rsidRDefault="00DF4D72" w:rsidP="000C4C7D">
            <w:r>
              <w:rPr>
                <w:rFonts w:ascii="Calibri" w:hAnsi="Calibri" w:cs="Calibri"/>
              </w:rPr>
              <w:t>&gt;</w:t>
            </w:r>
            <w:r>
              <w:rPr>
                <w:rFonts w:hint="eastAsia"/>
              </w:rPr>
              <w:t>=20</w:t>
            </w:r>
            <w:r>
              <w:rPr>
                <w:rFonts w:hint="eastAsia"/>
              </w:rPr>
              <w:t>个</w:t>
            </w:r>
          </w:p>
        </w:tc>
      </w:tr>
      <w:tr w:rsidR="00DF4D72" w:rsidTr="00B87BB5">
        <w:trPr>
          <w:trHeight w:val="313"/>
          <w:jc w:val="center"/>
        </w:trPr>
        <w:tc>
          <w:tcPr>
            <w:tcW w:w="673" w:type="dxa"/>
            <w:vMerge/>
            <w:tcBorders>
              <w:left w:val="single" w:sz="4" w:space="0" w:color="auto"/>
              <w:right w:val="single" w:sz="4" w:space="0" w:color="auto"/>
            </w:tcBorders>
            <w:vAlign w:val="center"/>
          </w:tcPr>
          <w:p w:rsidR="00DF4D72" w:rsidRDefault="00DF4D72" w:rsidP="00CB0BF0">
            <w:pPr>
              <w:widowControl/>
              <w:jc w:val="center"/>
              <w:rPr>
                <w:rFonts w:ascii="宋体" w:hAnsi="宋体" w:cs="宋体"/>
                <w:kern w:val="0"/>
                <w:szCs w:val="21"/>
              </w:rPr>
            </w:pPr>
          </w:p>
        </w:tc>
        <w:tc>
          <w:tcPr>
            <w:tcW w:w="774" w:type="dxa"/>
            <w:vMerge/>
            <w:tcBorders>
              <w:left w:val="single" w:sz="4" w:space="0" w:color="auto"/>
              <w:right w:val="single" w:sz="4" w:space="0" w:color="auto"/>
            </w:tcBorders>
            <w:vAlign w:val="center"/>
          </w:tcPr>
          <w:p w:rsidR="00DF4D72" w:rsidRDefault="00DF4D72" w:rsidP="00CB0BF0">
            <w:pPr>
              <w:widowControl/>
              <w:jc w:val="left"/>
              <w:rPr>
                <w:rFonts w:ascii="宋体" w:hAnsi="宋体" w:cs="宋体"/>
                <w:kern w:val="0"/>
                <w:szCs w:val="21"/>
              </w:rPr>
            </w:pPr>
          </w:p>
        </w:tc>
        <w:tc>
          <w:tcPr>
            <w:tcW w:w="1724" w:type="dxa"/>
            <w:tcBorders>
              <w:top w:val="nil"/>
              <w:left w:val="nil"/>
              <w:bottom w:val="single" w:sz="4" w:space="0" w:color="auto"/>
              <w:right w:val="single" w:sz="4" w:space="0" w:color="auto"/>
            </w:tcBorders>
          </w:tcPr>
          <w:p w:rsidR="00DF4D72" w:rsidRDefault="00DF4D72" w:rsidP="000C4C7D">
            <w:r>
              <w:rPr>
                <w:rFonts w:hint="eastAsia"/>
              </w:rPr>
              <w:t>USB</w:t>
            </w:r>
            <w:r>
              <w:rPr>
                <w:rFonts w:hint="eastAsia"/>
              </w:rPr>
              <w:t>接口</w:t>
            </w:r>
          </w:p>
        </w:tc>
        <w:tc>
          <w:tcPr>
            <w:tcW w:w="5852" w:type="dxa"/>
            <w:tcBorders>
              <w:top w:val="nil"/>
              <w:left w:val="nil"/>
              <w:bottom w:val="single" w:sz="4" w:space="0" w:color="auto"/>
              <w:right w:val="single" w:sz="4" w:space="0" w:color="auto"/>
            </w:tcBorders>
          </w:tcPr>
          <w:p w:rsidR="00DF4D72" w:rsidRDefault="00DF4D72" w:rsidP="000C4C7D">
            <w:r>
              <w:rPr>
                <w:rFonts w:hint="eastAsia"/>
              </w:rPr>
              <w:t>2xUSB2.0</w:t>
            </w:r>
          </w:p>
        </w:tc>
      </w:tr>
      <w:tr w:rsidR="00DF4D72" w:rsidTr="00B87BB5">
        <w:trPr>
          <w:trHeight w:val="313"/>
          <w:jc w:val="center"/>
        </w:trPr>
        <w:tc>
          <w:tcPr>
            <w:tcW w:w="673" w:type="dxa"/>
            <w:vMerge/>
            <w:tcBorders>
              <w:left w:val="single" w:sz="4" w:space="0" w:color="auto"/>
              <w:right w:val="single" w:sz="4" w:space="0" w:color="auto"/>
            </w:tcBorders>
            <w:vAlign w:val="center"/>
          </w:tcPr>
          <w:p w:rsidR="00DF4D72" w:rsidRDefault="00DF4D72" w:rsidP="00CB0BF0">
            <w:pPr>
              <w:widowControl/>
              <w:jc w:val="center"/>
              <w:rPr>
                <w:rFonts w:ascii="宋体" w:hAnsi="宋体" w:cs="宋体"/>
                <w:kern w:val="0"/>
                <w:szCs w:val="21"/>
              </w:rPr>
            </w:pPr>
          </w:p>
        </w:tc>
        <w:tc>
          <w:tcPr>
            <w:tcW w:w="774" w:type="dxa"/>
            <w:vMerge/>
            <w:tcBorders>
              <w:left w:val="single" w:sz="4" w:space="0" w:color="auto"/>
              <w:right w:val="single" w:sz="4" w:space="0" w:color="auto"/>
            </w:tcBorders>
            <w:vAlign w:val="center"/>
          </w:tcPr>
          <w:p w:rsidR="00DF4D72" w:rsidRDefault="00DF4D72" w:rsidP="00CB0BF0">
            <w:pPr>
              <w:widowControl/>
              <w:jc w:val="left"/>
              <w:rPr>
                <w:rFonts w:ascii="宋体" w:hAnsi="宋体" w:cs="宋体"/>
                <w:kern w:val="0"/>
                <w:szCs w:val="21"/>
              </w:rPr>
            </w:pPr>
          </w:p>
        </w:tc>
        <w:tc>
          <w:tcPr>
            <w:tcW w:w="1724" w:type="dxa"/>
            <w:tcBorders>
              <w:top w:val="nil"/>
              <w:left w:val="nil"/>
              <w:bottom w:val="single" w:sz="4" w:space="0" w:color="auto"/>
              <w:right w:val="single" w:sz="4" w:space="0" w:color="auto"/>
            </w:tcBorders>
          </w:tcPr>
          <w:p w:rsidR="00DF4D72" w:rsidRDefault="00DF4D72" w:rsidP="000C4C7D">
            <w:r>
              <w:rPr>
                <w:rFonts w:hint="eastAsia"/>
              </w:rPr>
              <w:t>OTG</w:t>
            </w:r>
            <w:r>
              <w:rPr>
                <w:rFonts w:hint="eastAsia"/>
              </w:rPr>
              <w:t>接口</w:t>
            </w:r>
          </w:p>
        </w:tc>
        <w:tc>
          <w:tcPr>
            <w:tcW w:w="5852" w:type="dxa"/>
            <w:tcBorders>
              <w:top w:val="nil"/>
              <w:left w:val="nil"/>
              <w:bottom w:val="single" w:sz="4" w:space="0" w:color="auto"/>
              <w:right w:val="single" w:sz="4" w:space="0" w:color="auto"/>
            </w:tcBorders>
          </w:tcPr>
          <w:p w:rsidR="00DF4D72" w:rsidRDefault="00DF4D72" w:rsidP="000C4C7D">
            <w:r>
              <w:rPr>
                <w:rFonts w:hint="eastAsia"/>
              </w:rPr>
              <w:t>1xMicro USB2.0</w:t>
            </w:r>
          </w:p>
        </w:tc>
      </w:tr>
      <w:tr w:rsidR="00DF4D72" w:rsidTr="00B87BB5">
        <w:trPr>
          <w:trHeight w:val="313"/>
          <w:jc w:val="center"/>
        </w:trPr>
        <w:tc>
          <w:tcPr>
            <w:tcW w:w="673" w:type="dxa"/>
            <w:vMerge/>
            <w:tcBorders>
              <w:left w:val="single" w:sz="4" w:space="0" w:color="auto"/>
              <w:right w:val="single" w:sz="4" w:space="0" w:color="auto"/>
            </w:tcBorders>
            <w:vAlign w:val="center"/>
          </w:tcPr>
          <w:p w:rsidR="00DF4D72" w:rsidRDefault="00DF4D72" w:rsidP="00CB0BF0">
            <w:pPr>
              <w:widowControl/>
              <w:jc w:val="center"/>
              <w:rPr>
                <w:rFonts w:ascii="宋体" w:hAnsi="宋体" w:cs="宋体"/>
                <w:kern w:val="0"/>
                <w:szCs w:val="21"/>
              </w:rPr>
            </w:pPr>
          </w:p>
        </w:tc>
        <w:tc>
          <w:tcPr>
            <w:tcW w:w="774" w:type="dxa"/>
            <w:vMerge/>
            <w:tcBorders>
              <w:left w:val="single" w:sz="4" w:space="0" w:color="auto"/>
              <w:right w:val="single" w:sz="4" w:space="0" w:color="auto"/>
            </w:tcBorders>
            <w:vAlign w:val="center"/>
          </w:tcPr>
          <w:p w:rsidR="00DF4D72" w:rsidRDefault="00DF4D72" w:rsidP="00CB0BF0">
            <w:pPr>
              <w:widowControl/>
              <w:jc w:val="left"/>
              <w:rPr>
                <w:rFonts w:ascii="宋体" w:hAnsi="宋体" w:cs="宋体"/>
                <w:kern w:val="0"/>
                <w:szCs w:val="21"/>
              </w:rPr>
            </w:pPr>
          </w:p>
        </w:tc>
        <w:tc>
          <w:tcPr>
            <w:tcW w:w="1724" w:type="dxa"/>
            <w:tcBorders>
              <w:top w:val="nil"/>
              <w:left w:val="nil"/>
              <w:bottom w:val="single" w:sz="4" w:space="0" w:color="auto"/>
              <w:right w:val="single" w:sz="4" w:space="0" w:color="auto"/>
            </w:tcBorders>
          </w:tcPr>
          <w:p w:rsidR="00DF4D72" w:rsidRDefault="00DF4D72" w:rsidP="000C4C7D">
            <w:r>
              <w:rPr>
                <w:rFonts w:hint="eastAsia"/>
              </w:rPr>
              <w:t>LAN</w:t>
            </w:r>
            <w:r>
              <w:rPr>
                <w:rFonts w:hint="eastAsia"/>
              </w:rPr>
              <w:t>网口</w:t>
            </w:r>
          </w:p>
        </w:tc>
        <w:tc>
          <w:tcPr>
            <w:tcW w:w="5852" w:type="dxa"/>
            <w:tcBorders>
              <w:top w:val="nil"/>
              <w:left w:val="nil"/>
              <w:bottom w:val="single" w:sz="4" w:space="0" w:color="auto"/>
              <w:right w:val="single" w:sz="4" w:space="0" w:color="auto"/>
            </w:tcBorders>
          </w:tcPr>
          <w:p w:rsidR="00DF4D72" w:rsidRDefault="00DF4D72" w:rsidP="000C4C7D">
            <w:r>
              <w:rPr>
                <w:rFonts w:hint="eastAsia"/>
              </w:rPr>
              <w:t>1xRJ45</w:t>
            </w:r>
            <w:r>
              <w:rPr>
                <w:rFonts w:hint="eastAsia"/>
              </w:rPr>
              <w:t>（</w:t>
            </w:r>
            <w:r>
              <w:rPr>
                <w:rFonts w:hint="eastAsia"/>
              </w:rPr>
              <w:t>10/100M</w:t>
            </w:r>
            <w:r>
              <w:rPr>
                <w:rFonts w:hint="eastAsia"/>
              </w:rPr>
              <w:t>）</w:t>
            </w:r>
          </w:p>
        </w:tc>
      </w:tr>
      <w:tr w:rsidR="00DF4D72" w:rsidTr="00B87BB5">
        <w:trPr>
          <w:trHeight w:val="313"/>
          <w:jc w:val="center"/>
        </w:trPr>
        <w:tc>
          <w:tcPr>
            <w:tcW w:w="673" w:type="dxa"/>
            <w:vMerge/>
            <w:tcBorders>
              <w:left w:val="single" w:sz="4" w:space="0" w:color="auto"/>
              <w:right w:val="single" w:sz="4" w:space="0" w:color="auto"/>
            </w:tcBorders>
            <w:vAlign w:val="center"/>
          </w:tcPr>
          <w:p w:rsidR="00DF4D72" w:rsidRDefault="00DF4D72" w:rsidP="00CB0BF0">
            <w:pPr>
              <w:widowControl/>
              <w:jc w:val="center"/>
              <w:rPr>
                <w:rFonts w:ascii="宋体" w:hAnsi="宋体" w:cs="宋体"/>
                <w:kern w:val="0"/>
                <w:szCs w:val="21"/>
              </w:rPr>
            </w:pPr>
          </w:p>
        </w:tc>
        <w:tc>
          <w:tcPr>
            <w:tcW w:w="774" w:type="dxa"/>
            <w:vMerge/>
            <w:tcBorders>
              <w:left w:val="single" w:sz="4" w:space="0" w:color="auto"/>
              <w:right w:val="single" w:sz="4" w:space="0" w:color="auto"/>
            </w:tcBorders>
            <w:vAlign w:val="center"/>
          </w:tcPr>
          <w:p w:rsidR="00DF4D72" w:rsidRDefault="00DF4D72" w:rsidP="00CB0BF0">
            <w:pPr>
              <w:widowControl/>
              <w:jc w:val="left"/>
              <w:rPr>
                <w:rFonts w:ascii="宋体" w:hAnsi="宋体" w:cs="宋体"/>
                <w:kern w:val="0"/>
                <w:szCs w:val="21"/>
              </w:rPr>
            </w:pPr>
          </w:p>
        </w:tc>
        <w:tc>
          <w:tcPr>
            <w:tcW w:w="1724" w:type="dxa"/>
            <w:tcBorders>
              <w:top w:val="nil"/>
              <w:left w:val="nil"/>
              <w:bottom w:val="single" w:sz="4" w:space="0" w:color="auto"/>
              <w:right w:val="single" w:sz="4" w:space="0" w:color="auto"/>
            </w:tcBorders>
            <w:vAlign w:val="center"/>
          </w:tcPr>
          <w:p w:rsidR="00DF4D72" w:rsidRPr="00EE6151" w:rsidRDefault="00DF4D72" w:rsidP="000C4C7D">
            <w:r w:rsidRPr="00EE6151">
              <w:t>工作频率</w:t>
            </w:r>
          </w:p>
        </w:tc>
        <w:tc>
          <w:tcPr>
            <w:tcW w:w="5852" w:type="dxa"/>
            <w:tcBorders>
              <w:top w:val="nil"/>
              <w:left w:val="nil"/>
              <w:bottom w:val="single" w:sz="4" w:space="0" w:color="auto"/>
              <w:right w:val="single" w:sz="4" w:space="0" w:color="auto"/>
            </w:tcBorders>
            <w:vAlign w:val="center"/>
          </w:tcPr>
          <w:p w:rsidR="00DF4D72" w:rsidRPr="00EE6151" w:rsidRDefault="00DF4D72" w:rsidP="000C4C7D">
            <w:r w:rsidRPr="00EE6151">
              <w:t>13.56MHz±7KHz</w:t>
            </w:r>
          </w:p>
        </w:tc>
      </w:tr>
      <w:tr w:rsidR="00DF4D72" w:rsidTr="00B87BB5">
        <w:trPr>
          <w:trHeight w:val="313"/>
          <w:jc w:val="center"/>
        </w:trPr>
        <w:tc>
          <w:tcPr>
            <w:tcW w:w="673" w:type="dxa"/>
            <w:vMerge/>
            <w:tcBorders>
              <w:left w:val="single" w:sz="4" w:space="0" w:color="auto"/>
              <w:right w:val="single" w:sz="4" w:space="0" w:color="auto"/>
            </w:tcBorders>
            <w:vAlign w:val="center"/>
          </w:tcPr>
          <w:p w:rsidR="00DF4D72" w:rsidRDefault="00DF4D72" w:rsidP="00CB0BF0">
            <w:pPr>
              <w:widowControl/>
              <w:jc w:val="center"/>
              <w:rPr>
                <w:rFonts w:ascii="宋体" w:hAnsi="宋体" w:cs="宋体"/>
                <w:kern w:val="0"/>
                <w:szCs w:val="21"/>
              </w:rPr>
            </w:pPr>
          </w:p>
        </w:tc>
        <w:tc>
          <w:tcPr>
            <w:tcW w:w="774" w:type="dxa"/>
            <w:vMerge/>
            <w:tcBorders>
              <w:left w:val="single" w:sz="4" w:space="0" w:color="auto"/>
              <w:right w:val="single" w:sz="4" w:space="0" w:color="auto"/>
            </w:tcBorders>
            <w:vAlign w:val="center"/>
          </w:tcPr>
          <w:p w:rsidR="00DF4D72" w:rsidRDefault="00DF4D72" w:rsidP="00CB0BF0">
            <w:pPr>
              <w:widowControl/>
              <w:jc w:val="left"/>
              <w:rPr>
                <w:rFonts w:ascii="宋体" w:hAnsi="宋体" w:cs="宋体"/>
                <w:kern w:val="0"/>
                <w:szCs w:val="21"/>
              </w:rPr>
            </w:pPr>
          </w:p>
        </w:tc>
        <w:tc>
          <w:tcPr>
            <w:tcW w:w="1724" w:type="dxa"/>
            <w:tcBorders>
              <w:top w:val="nil"/>
              <w:left w:val="nil"/>
              <w:bottom w:val="single" w:sz="4" w:space="0" w:color="auto"/>
              <w:right w:val="single" w:sz="4" w:space="0" w:color="auto"/>
            </w:tcBorders>
            <w:vAlign w:val="center"/>
          </w:tcPr>
          <w:p w:rsidR="00DF4D72" w:rsidRPr="00EE6151" w:rsidRDefault="00DF4D72" w:rsidP="000C4C7D">
            <w:r w:rsidRPr="00EE6151">
              <w:t>工作温度</w:t>
            </w:r>
          </w:p>
        </w:tc>
        <w:tc>
          <w:tcPr>
            <w:tcW w:w="5852" w:type="dxa"/>
            <w:tcBorders>
              <w:top w:val="nil"/>
              <w:left w:val="nil"/>
              <w:bottom w:val="single" w:sz="4" w:space="0" w:color="auto"/>
              <w:right w:val="single" w:sz="4" w:space="0" w:color="auto"/>
            </w:tcBorders>
            <w:vAlign w:val="center"/>
          </w:tcPr>
          <w:p w:rsidR="00DF4D72" w:rsidRPr="00EE6151" w:rsidRDefault="00DF4D72" w:rsidP="000C4C7D">
            <w:r w:rsidRPr="00EE6151">
              <w:t>0℃~40℃</w:t>
            </w:r>
          </w:p>
        </w:tc>
      </w:tr>
      <w:tr w:rsidR="00DF4D72" w:rsidTr="00B87BB5">
        <w:trPr>
          <w:trHeight w:val="313"/>
          <w:jc w:val="center"/>
        </w:trPr>
        <w:tc>
          <w:tcPr>
            <w:tcW w:w="673" w:type="dxa"/>
            <w:vMerge/>
            <w:tcBorders>
              <w:left w:val="single" w:sz="4" w:space="0" w:color="auto"/>
              <w:right w:val="single" w:sz="4" w:space="0" w:color="auto"/>
            </w:tcBorders>
            <w:vAlign w:val="center"/>
          </w:tcPr>
          <w:p w:rsidR="00DF4D72" w:rsidRDefault="00DF4D72" w:rsidP="00CB0BF0">
            <w:pPr>
              <w:widowControl/>
              <w:jc w:val="center"/>
              <w:rPr>
                <w:rFonts w:ascii="宋体" w:hAnsi="宋体" w:cs="宋体"/>
                <w:kern w:val="0"/>
                <w:szCs w:val="21"/>
              </w:rPr>
            </w:pPr>
          </w:p>
        </w:tc>
        <w:tc>
          <w:tcPr>
            <w:tcW w:w="774" w:type="dxa"/>
            <w:vMerge/>
            <w:tcBorders>
              <w:left w:val="single" w:sz="4" w:space="0" w:color="auto"/>
              <w:right w:val="single" w:sz="4" w:space="0" w:color="auto"/>
            </w:tcBorders>
            <w:vAlign w:val="center"/>
          </w:tcPr>
          <w:p w:rsidR="00DF4D72" w:rsidRDefault="00DF4D72" w:rsidP="00CB0BF0">
            <w:pPr>
              <w:widowControl/>
              <w:jc w:val="left"/>
              <w:rPr>
                <w:rFonts w:ascii="宋体" w:hAnsi="宋体" w:cs="宋体"/>
                <w:kern w:val="0"/>
                <w:szCs w:val="21"/>
              </w:rPr>
            </w:pPr>
          </w:p>
        </w:tc>
        <w:tc>
          <w:tcPr>
            <w:tcW w:w="1724" w:type="dxa"/>
            <w:tcBorders>
              <w:top w:val="nil"/>
              <w:left w:val="nil"/>
              <w:bottom w:val="single" w:sz="4" w:space="0" w:color="auto"/>
              <w:right w:val="single" w:sz="4" w:space="0" w:color="auto"/>
            </w:tcBorders>
            <w:vAlign w:val="center"/>
          </w:tcPr>
          <w:p w:rsidR="00DF4D72" w:rsidRPr="00EE6151" w:rsidRDefault="00DF4D72" w:rsidP="000C4C7D">
            <w:r w:rsidRPr="00EE6151">
              <w:t>贮存温度</w:t>
            </w:r>
          </w:p>
        </w:tc>
        <w:tc>
          <w:tcPr>
            <w:tcW w:w="5852" w:type="dxa"/>
            <w:tcBorders>
              <w:top w:val="nil"/>
              <w:left w:val="nil"/>
              <w:bottom w:val="single" w:sz="4" w:space="0" w:color="auto"/>
              <w:right w:val="single" w:sz="4" w:space="0" w:color="auto"/>
            </w:tcBorders>
            <w:vAlign w:val="center"/>
          </w:tcPr>
          <w:p w:rsidR="00DF4D72" w:rsidRPr="00EE6151" w:rsidRDefault="00DF4D72" w:rsidP="000C4C7D">
            <w:r w:rsidRPr="00EE6151">
              <w:t>-20℃~60℃</w:t>
            </w:r>
          </w:p>
        </w:tc>
      </w:tr>
      <w:tr w:rsidR="00DF4D72" w:rsidTr="00B87BB5">
        <w:trPr>
          <w:trHeight w:val="313"/>
          <w:jc w:val="center"/>
        </w:trPr>
        <w:tc>
          <w:tcPr>
            <w:tcW w:w="673" w:type="dxa"/>
            <w:vMerge/>
            <w:tcBorders>
              <w:left w:val="single" w:sz="4" w:space="0" w:color="auto"/>
              <w:right w:val="single" w:sz="4" w:space="0" w:color="auto"/>
            </w:tcBorders>
            <w:vAlign w:val="center"/>
          </w:tcPr>
          <w:p w:rsidR="00DF4D72" w:rsidRDefault="00DF4D72" w:rsidP="00CB0BF0">
            <w:pPr>
              <w:widowControl/>
              <w:jc w:val="center"/>
              <w:rPr>
                <w:rFonts w:ascii="宋体" w:hAnsi="宋体" w:cs="宋体"/>
                <w:kern w:val="0"/>
                <w:szCs w:val="21"/>
              </w:rPr>
            </w:pPr>
          </w:p>
        </w:tc>
        <w:tc>
          <w:tcPr>
            <w:tcW w:w="774" w:type="dxa"/>
            <w:vMerge/>
            <w:tcBorders>
              <w:left w:val="single" w:sz="4" w:space="0" w:color="auto"/>
              <w:right w:val="single" w:sz="4" w:space="0" w:color="auto"/>
            </w:tcBorders>
            <w:vAlign w:val="center"/>
          </w:tcPr>
          <w:p w:rsidR="00DF4D72" w:rsidRDefault="00DF4D72" w:rsidP="00CB0BF0">
            <w:pPr>
              <w:widowControl/>
              <w:jc w:val="left"/>
              <w:rPr>
                <w:rFonts w:ascii="宋体" w:hAnsi="宋体" w:cs="宋体"/>
                <w:kern w:val="0"/>
                <w:szCs w:val="21"/>
              </w:rPr>
            </w:pPr>
          </w:p>
        </w:tc>
        <w:tc>
          <w:tcPr>
            <w:tcW w:w="1724" w:type="dxa"/>
            <w:tcBorders>
              <w:top w:val="nil"/>
              <w:left w:val="nil"/>
              <w:bottom w:val="single" w:sz="4" w:space="0" w:color="auto"/>
              <w:right w:val="single" w:sz="4" w:space="0" w:color="auto"/>
            </w:tcBorders>
            <w:vAlign w:val="center"/>
          </w:tcPr>
          <w:p w:rsidR="00DF4D72" w:rsidRPr="00EE6151" w:rsidRDefault="00DF4D72" w:rsidP="000C4C7D">
            <w:r w:rsidRPr="00EE6151">
              <w:rPr>
                <w:rFonts w:hint="eastAsia"/>
              </w:rPr>
              <w:t>工作</w:t>
            </w:r>
            <w:r w:rsidRPr="00EE6151">
              <w:t>湿度范围</w:t>
            </w:r>
          </w:p>
        </w:tc>
        <w:tc>
          <w:tcPr>
            <w:tcW w:w="5852" w:type="dxa"/>
            <w:tcBorders>
              <w:top w:val="nil"/>
              <w:left w:val="nil"/>
              <w:bottom w:val="single" w:sz="4" w:space="0" w:color="auto"/>
              <w:right w:val="single" w:sz="4" w:space="0" w:color="auto"/>
            </w:tcBorders>
            <w:vAlign w:val="center"/>
          </w:tcPr>
          <w:p w:rsidR="00DF4D72" w:rsidRPr="00EE6151" w:rsidRDefault="00DF4D72" w:rsidP="000C4C7D">
            <w:r w:rsidRPr="00EE6151">
              <w:t>30%</w:t>
            </w:r>
            <w:r w:rsidRPr="00EE6151">
              <w:t>～</w:t>
            </w:r>
            <w:r w:rsidRPr="00EE6151">
              <w:t>95% RH</w:t>
            </w:r>
          </w:p>
        </w:tc>
      </w:tr>
      <w:tr w:rsidR="00DF4D72" w:rsidTr="00B257DA">
        <w:trPr>
          <w:trHeight w:val="313"/>
          <w:jc w:val="center"/>
        </w:trPr>
        <w:tc>
          <w:tcPr>
            <w:tcW w:w="673" w:type="dxa"/>
            <w:vMerge/>
            <w:tcBorders>
              <w:left w:val="single" w:sz="4" w:space="0" w:color="auto"/>
              <w:bottom w:val="single" w:sz="4" w:space="0" w:color="auto"/>
              <w:right w:val="single" w:sz="4" w:space="0" w:color="auto"/>
            </w:tcBorders>
            <w:vAlign w:val="center"/>
          </w:tcPr>
          <w:p w:rsidR="00DF4D72" w:rsidRDefault="00DF4D72" w:rsidP="00CB0BF0">
            <w:pPr>
              <w:widowControl/>
              <w:jc w:val="center"/>
              <w:rPr>
                <w:rFonts w:ascii="宋体" w:hAnsi="宋体" w:cs="宋体"/>
                <w:kern w:val="0"/>
                <w:szCs w:val="21"/>
              </w:rPr>
            </w:pPr>
          </w:p>
        </w:tc>
        <w:tc>
          <w:tcPr>
            <w:tcW w:w="774" w:type="dxa"/>
            <w:vMerge/>
            <w:tcBorders>
              <w:left w:val="single" w:sz="4" w:space="0" w:color="auto"/>
              <w:bottom w:val="single" w:sz="4" w:space="0" w:color="auto"/>
              <w:right w:val="single" w:sz="4" w:space="0" w:color="auto"/>
            </w:tcBorders>
            <w:vAlign w:val="center"/>
          </w:tcPr>
          <w:p w:rsidR="00DF4D72" w:rsidRDefault="00DF4D72" w:rsidP="00CB0BF0">
            <w:pPr>
              <w:widowControl/>
              <w:jc w:val="left"/>
              <w:rPr>
                <w:rFonts w:ascii="宋体" w:hAnsi="宋体" w:cs="宋体"/>
                <w:kern w:val="0"/>
                <w:szCs w:val="21"/>
              </w:rPr>
            </w:pPr>
          </w:p>
        </w:tc>
        <w:tc>
          <w:tcPr>
            <w:tcW w:w="1724" w:type="dxa"/>
            <w:tcBorders>
              <w:top w:val="nil"/>
              <w:left w:val="nil"/>
              <w:bottom w:val="single" w:sz="4" w:space="0" w:color="auto"/>
              <w:right w:val="single" w:sz="4" w:space="0" w:color="auto"/>
            </w:tcBorders>
            <w:vAlign w:val="center"/>
          </w:tcPr>
          <w:p w:rsidR="00DF4D72" w:rsidRPr="00EE6151" w:rsidRDefault="00DF4D72" w:rsidP="000C4C7D">
            <w:r w:rsidRPr="00EE6151">
              <w:rPr>
                <w:rFonts w:hint="eastAsia"/>
              </w:rPr>
              <w:t>贮存</w:t>
            </w:r>
            <w:r w:rsidRPr="00EE6151">
              <w:t>湿度范围</w:t>
            </w:r>
          </w:p>
        </w:tc>
        <w:tc>
          <w:tcPr>
            <w:tcW w:w="5852" w:type="dxa"/>
            <w:tcBorders>
              <w:top w:val="nil"/>
              <w:left w:val="nil"/>
              <w:bottom w:val="single" w:sz="4" w:space="0" w:color="auto"/>
              <w:right w:val="single" w:sz="4" w:space="0" w:color="auto"/>
            </w:tcBorders>
            <w:vAlign w:val="center"/>
          </w:tcPr>
          <w:p w:rsidR="00DF4D72" w:rsidRPr="00EE6151" w:rsidRDefault="00DF4D72" w:rsidP="000C4C7D">
            <w:r w:rsidRPr="00EE6151">
              <w:t>30%</w:t>
            </w:r>
            <w:r w:rsidRPr="00EE6151">
              <w:t>～</w:t>
            </w:r>
            <w:r w:rsidRPr="00EE6151">
              <w:t>95% RH</w:t>
            </w:r>
          </w:p>
        </w:tc>
      </w:tr>
      <w:tr w:rsidR="00DF4D72" w:rsidTr="000029B7">
        <w:trPr>
          <w:trHeight w:val="313"/>
          <w:jc w:val="center"/>
        </w:trPr>
        <w:tc>
          <w:tcPr>
            <w:tcW w:w="673" w:type="dxa"/>
            <w:tcBorders>
              <w:top w:val="nil"/>
              <w:left w:val="single" w:sz="4" w:space="0" w:color="auto"/>
              <w:bottom w:val="single" w:sz="4" w:space="0" w:color="auto"/>
              <w:right w:val="single" w:sz="4" w:space="0" w:color="auto"/>
            </w:tcBorders>
            <w:shd w:val="clear" w:color="000000" w:fill="FFFFFF"/>
            <w:vAlign w:val="center"/>
          </w:tcPr>
          <w:p w:rsidR="00DF4D72" w:rsidRDefault="00DF4D72" w:rsidP="00CB0BF0">
            <w:pPr>
              <w:widowControl/>
              <w:jc w:val="center"/>
              <w:rPr>
                <w:rFonts w:ascii="宋体" w:hAnsi="宋体" w:cs="宋体"/>
                <w:kern w:val="0"/>
                <w:szCs w:val="21"/>
              </w:rPr>
            </w:pPr>
            <w:r>
              <w:rPr>
                <w:rFonts w:ascii="宋体" w:hAnsi="宋体" w:cs="宋体" w:hint="eastAsia"/>
                <w:kern w:val="0"/>
                <w:szCs w:val="21"/>
              </w:rPr>
              <w:t>6</w:t>
            </w:r>
          </w:p>
        </w:tc>
        <w:tc>
          <w:tcPr>
            <w:tcW w:w="774" w:type="dxa"/>
            <w:tcBorders>
              <w:top w:val="nil"/>
              <w:left w:val="nil"/>
              <w:bottom w:val="single" w:sz="4" w:space="0" w:color="auto"/>
              <w:right w:val="single" w:sz="4" w:space="0" w:color="auto"/>
            </w:tcBorders>
            <w:shd w:val="clear" w:color="000000" w:fill="FFFFFF"/>
            <w:vAlign w:val="center"/>
          </w:tcPr>
          <w:p w:rsidR="00DF4D72" w:rsidRDefault="00DF4D72" w:rsidP="00CB0BF0">
            <w:pPr>
              <w:widowControl/>
              <w:jc w:val="left"/>
              <w:rPr>
                <w:rFonts w:ascii="宋体" w:hAnsi="宋体" w:cs="宋体"/>
                <w:kern w:val="0"/>
                <w:szCs w:val="21"/>
              </w:rPr>
            </w:pPr>
            <w:r w:rsidRPr="00B6695E">
              <w:rPr>
                <w:rFonts w:ascii="宋体" w:hAnsi="宋体" w:cs="宋体" w:hint="eastAsia"/>
                <w:kern w:val="0"/>
                <w:szCs w:val="21"/>
              </w:rPr>
              <w:t>人工充值</w:t>
            </w:r>
            <w:r w:rsidRPr="00B6695E">
              <w:rPr>
                <w:rFonts w:ascii="宋体" w:hAnsi="宋体" w:cs="宋体" w:hint="eastAsia"/>
                <w:kern w:val="0"/>
                <w:szCs w:val="21"/>
              </w:rPr>
              <w:lastRenderedPageBreak/>
              <w:t>机</w:t>
            </w:r>
          </w:p>
        </w:tc>
        <w:tc>
          <w:tcPr>
            <w:tcW w:w="7576" w:type="dxa"/>
            <w:gridSpan w:val="2"/>
            <w:tcBorders>
              <w:top w:val="single" w:sz="4" w:space="0" w:color="auto"/>
              <w:left w:val="nil"/>
              <w:bottom w:val="single" w:sz="4" w:space="0" w:color="auto"/>
              <w:right w:val="single" w:sz="4" w:space="0" w:color="000000"/>
            </w:tcBorders>
            <w:vAlign w:val="center"/>
          </w:tcPr>
          <w:p w:rsidR="00DF4D72" w:rsidRPr="00C31126" w:rsidRDefault="00DF4D72" w:rsidP="005C6A1F">
            <w:pPr>
              <w:spacing w:line="440" w:lineRule="exact"/>
              <w:jc w:val="left"/>
              <w:rPr>
                <w:rFonts w:ascii="宋体" w:hAnsi="宋体" w:cs="宋体"/>
                <w:kern w:val="0"/>
                <w:szCs w:val="21"/>
              </w:rPr>
            </w:pPr>
            <w:r w:rsidRPr="00503117">
              <w:rPr>
                <w:rFonts w:asciiTheme="minorEastAsia" w:hAnsiTheme="minorEastAsia" w:hint="eastAsia"/>
                <w:color w:val="000000"/>
                <w:kern w:val="0"/>
                <w:sz w:val="20"/>
                <w:szCs w:val="20"/>
              </w:rPr>
              <w:lastRenderedPageBreak/>
              <w:t>屏幕尺寸：9.7寸全平面液晶显示器；亮度：250 nits；分辨率：1024×768 Pixel；</w:t>
            </w:r>
            <w:r w:rsidRPr="00503117">
              <w:rPr>
                <w:rFonts w:asciiTheme="minorEastAsia" w:hAnsiTheme="minorEastAsia" w:hint="eastAsia"/>
                <w:color w:val="000000"/>
                <w:kern w:val="0"/>
                <w:sz w:val="20"/>
                <w:szCs w:val="20"/>
              </w:rPr>
              <w:lastRenderedPageBreak/>
              <w:t xml:space="preserve">触控屏：多点触控电容屏；储存容量：4GB；储存扩展：最大支持32GB </w:t>
            </w:r>
            <w:proofErr w:type="spellStart"/>
            <w:r w:rsidRPr="00503117">
              <w:rPr>
                <w:rFonts w:asciiTheme="minorEastAsia" w:hAnsiTheme="minorEastAsia" w:hint="eastAsia"/>
                <w:color w:val="000000"/>
                <w:kern w:val="0"/>
                <w:sz w:val="20"/>
                <w:szCs w:val="20"/>
              </w:rPr>
              <w:t>MicroSD</w:t>
            </w:r>
            <w:proofErr w:type="spellEnd"/>
            <w:r w:rsidRPr="00503117">
              <w:rPr>
                <w:rFonts w:asciiTheme="minorEastAsia" w:hAnsiTheme="minorEastAsia" w:hint="eastAsia"/>
                <w:color w:val="000000"/>
                <w:kern w:val="0"/>
                <w:sz w:val="20"/>
                <w:szCs w:val="20"/>
              </w:rPr>
              <w:t xml:space="preserve"> (TF Card)；串口：2 X RS232；USB接口：2 X USB2.0；LAN网口：1 X RJ-45 （10/100M）；钱箱接口：1 X RJ-45；音频输入/输出：主机音频/3G音频；打印机：80mm热敏打印机（支持85mm大纸卷）160mm/s  带切刀；顾客显示器：中英文LCD顾显（支持图形显示）；刷卡器：ID卡阅读器；</w:t>
            </w:r>
            <w:proofErr w:type="spellStart"/>
            <w:r w:rsidRPr="00503117">
              <w:rPr>
                <w:rFonts w:asciiTheme="minorEastAsia" w:hAnsiTheme="minorEastAsia" w:hint="eastAsia"/>
                <w:color w:val="000000"/>
                <w:kern w:val="0"/>
                <w:sz w:val="20"/>
                <w:szCs w:val="20"/>
              </w:rPr>
              <w:t>WiFi</w:t>
            </w:r>
            <w:proofErr w:type="spellEnd"/>
            <w:r w:rsidRPr="00503117">
              <w:rPr>
                <w:rFonts w:asciiTheme="minorEastAsia" w:hAnsiTheme="minorEastAsia" w:hint="eastAsia"/>
                <w:color w:val="000000"/>
                <w:kern w:val="0"/>
                <w:sz w:val="20"/>
                <w:szCs w:val="20"/>
              </w:rPr>
              <w:t>：支持802.11a/b/g/n无线协议；蓝牙：支持Bluetooth 4.0；3G通讯：支持3G WCDMA（选配）；认证：CCC；壁挂：标准VESA安装孔；电源：外置式24V电源；颜色：黑；重量：3.3Kg；尺寸：282mm(长)x250mm(宽)x169mm(高)</w:t>
            </w:r>
          </w:p>
        </w:tc>
      </w:tr>
      <w:tr w:rsidR="00DF4D72" w:rsidTr="000029B7">
        <w:trPr>
          <w:trHeight w:val="313"/>
          <w:jc w:val="center"/>
        </w:trPr>
        <w:tc>
          <w:tcPr>
            <w:tcW w:w="673" w:type="dxa"/>
            <w:tcBorders>
              <w:top w:val="nil"/>
              <w:left w:val="single" w:sz="4" w:space="0" w:color="auto"/>
              <w:bottom w:val="single" w:sz="4" w:space="0" w:color="auto"/>
              <w:right w:val="single" w:sz="4" w:space="0" w:color="auto"/>
            </w:tcBorders>
            <w:shd w:val="clear" w:color="000000" w:fill="FFFFFF"/>
            <w:vAlign w:val="center"/>
          </w:tcPr>
          <w:p w:rsidR="00DF4D72" w:rsidRDefault="00DF4D72" w:rsidP="003B0FA5">
            <w:pPr>
              <w:widowControl/>
              <w:jc w:val="center"/>
              <w:rPr>
                <w:rFonts w:ascii="宋体" w:hAnsi="宋体" w:cs="宋体"/>
                <w:kern w:val="0"/>
                <w:szCs w:val="21"/>
              </w:rPr>
            </w:pPr>
            <w:r>
              <w:rPr>
                <w:rFonts w:ascii="宋体" w:hAnsi="宋体" w:cs="宋体" w:hint="eastAsia"/>
                <w:kern w:val="0"/>
                <w:szCs w:val="21"/>
              </w:rPr>
              <w:lastRenderedPageBreak/>
              <w:t>7</w:t>
            </w:r>
          </w:p>
        </w:tc>
        <w:tc>
          <w:tcPr>
            <w:tcW w:w="774" w:type="dxa"/>
            <w:tcBorders>
              <w:top w:val="nil"/>
              <w:left w:val="nil"/>
              <w:bottom w:val="single" w:sz="4" w:space="0" w:color="auto"/>
              <w:right w:val="single" w:sz="4" w:space="0" w:color="auto"/>
            </w:tcBorders>
            <w:shd w:val="clear" w:color="000000" w:fill="FFFFFF"/>
            <w:vAlign w:val="center"/>
          </w:tcPr>
          <w:p w:rsidR="00DF4D72" w:rsidRDefault="00DF4D72" w:rsidP="00965053">
            <w:pPr>
              <w:widowControl/>
              <w:jc w:val="left"/>
              <w:rPr>
                <w:rFonts w:ascii="宋体" w:hAnsi="宋体" w:cs="宋体"/>
                <w:kern w:val="0"/>
                <w:szCs w:val="21"/>
              </w:rPr>
            </w:pPr>
            <w:r w:rsidRPr="00C31126">
              <w:rPr>
                <w:rFonts w:ascii="宋体" w:hAnsi="宋体" w:cs="宋体" w:hint="eastAsia"/>
                <w:kern w:val="0"/>
                <w:szCs w:val="21"/>
              </w:rPr>
              <w:t>智能餐</w:t>
            </w:r>
            <w:r>
              <w:rPr>
                <w:rFonts w:ascii="宋体" w:hAnsi="宋体" w:cs="宋体" w:hint="eastAsia"/>
                <w:kern w:val="0"/>
                <w:szCs w:val="21"/>
              </w:rPr>
              <w:t>具总体要求</w:t>
            </w:r>
          </w:p>
        </w:tc>
        <w:tc>
          <w:tcPr>
            <w:tcW w:w="7576" w:type="dxa"/>
            <w:gridSpan w:val="2"/>
            <w:tcBorders>
              <w:top w:val="single" w:sz="4" w:space="0" w:color="auto"/>
              <w:left w:val="nil"/>
              <w:bottom w:val="single" w:sz="4" w:space="0" w:color="auto"/>
              <w:right w:val="single" w:sz="4" w:space="0" w:color="000000"/>
            </w:tcBorders>
            <w:vAlign w:val="center"/>
          </w:tcPr>
          <w:p w:rsidR="00DF4D72" w:rsidRPr="00C31126" w:rsidRDefault="00DF4D72" w:rsidP="00965053">
            <w:pPr>
              <w:spacing w:line="360" w:lineRule="exact"/>
              <w:jc w:val="left"/>
              <w:rPr>
                <w:rFonts w:ascii="宋体" w:hAnsi="宋体" w:cs="宋体"/>
                <w:kern w:val="0"/>
                <w:szCs w:val="21"/>
              </w:rPr>
            </w:pPr>
            <w:r w:rsidRPr="00C31126">
              <w:rPr>
                <w:rFonts w:ascii="宋体" w:hAnsi="宋体" w:cs="宋体" w:hint="eastAsia"/>
                <w:kern w:val="0"/>
                <w:szCs w:val="21"/>
              </w:rPr>
              <w:t>1）餐具材质：</w:t>
            </w:r>
            <w:r>
              <w:rPr>
                <w:rFonts w:ascii="宋体" w:hAnsi="宋体" w:cs="宋体" w:hint="eastAsia"/>
                <w:kern w:val="0"/>
                <w:szCs w:val="21"/>
              </w:rPr>
              <w:t>A5</w:t>
            </w:r>
            <w:r w:rsidRPr="00C31126">
              <w:rPr>
                <w:rFonts w:ascii="宋体" w:hAnsi="宋体" w:cs="宋体" w:hint="eastAsia"/>
                <w:kern w:val="0"/>
                <w:szCs w:val="21"/>
              </w:rPr>
              <w:t>密胺塑料；</w:t>
            </w:r>
            <w:r w:rsidRPr="00C31126">
              <w:rPr>
                <w:rFonts w:ascii="宋体" w:hAnsi="宋体" w:cs="宋体"/>
                <w:kern w:val="0"/>
                <w:szCs w:val="21"/>
              </w:rPr>
              <w:t xml:space="preserve"> </w:t>
            </w:r>
          </w:p>
          <w:p w:rsidR="00DF4D72" w:rsidRPr="00C31126" w:rsidRDefault="00DF4D72" w:rsidP="00965053">
            <w:pPr>
              <w:spacing w:line="360" w:lineRule="exact"/>
              <w:jc w:val="left"/>
              <w:rPr>
                <w:rFonts w:ascii="宋体" w:hAnsi="宋体" w:cs="宋体"/>
                <w:kern w:val="0"/>
                <w:szCs w:val="21"/>
              </w:rPr>
            </w:pPr>
            <w:r w:rsidRPr="00C31126">
              <w:rPr>
                <w:rFonts w:ascii="宋体" w:hAnsi="宋体" w:cs="宋体" w:hint="eastAsia"/>
                <w:kern w:val="0"/>
                <w:szCs w:val="21"/>
              </w:rPr>
              <w:t>2）成份：三聚氰胺甲醛树脂，纤维素耐温不低于</w:t>
            </w:r>
            <w:r w:rsidRPr="00C31126">
              <w:rPr>
                <w:rFonts w:ascii="宋体" w:hAnsi="宋体" w:cs="宋体"/>
                <w:kern w:val="0"/>
                <w:szCs w:val="21"/>
              </w:rPr>
              <w:t>120</w:t>
            </w:r>
            <w:r w:rsidRPr="00C31126">
              <w:rPr>
                <w:rFonts w:ascii="宋体" w:hAnsi="宋体" w:cs="宋体" w:hint="eastAsia"/>
                <w:kern w:val="0"/>
                <w:szCs w:val="21"/>
              </w:rPr>
              <w:t>度；</w:t>
            </w:r>
          </w:p>
          <w:p w:rsidR="00DF4D72" w:rsidRPr="00C31126" w:rsidRDefault="00DF4D72" w:rsidP="00965053">
            <w:pPr>
              <w:spacing w:line="360" w:lineRule="exact"/>
              <w:jc w:val="left"/>
              <w:rPr>
                <w:rFonts w:ascii="宋体" w:hAnsi="宋体" w:cs="宋体"/>
                <w:kern w:val="0"/>
                <w:szCs w:val="21"/>
              </w:rPr>
            </w:pPr>
            <w:r w:rsidRPr="00C31126">
              <w:rPr>
                <w:rFonts w:ascii="宋体" w:hAnsi="宋体" w:cs="宋体" w:hint="eastAsia"/>
                <w:kern w:val="0"/>
                <w:szCs w:val="21"/>
              </w:rPr>
              <w:t>3）符合标准：</w:t>
            </w:r>
            <w:r w:rsidRPr="00C31126">
              <w:rPr>
                <w:rFonts w:ascii="宋体" w:hAnsi="宋体" w:cs="宋体"/>
                <w:kern w:val="0"/>
                <w:szCs w:val="21"/>
              </w:rPr>
              <w:t>QB1999-1994</w:t>
            </w:r>
            <w:r w:rsidRPr="00C31126">
              <w:rPr>
                <w:rFonts w:ascii="宋体" w:hAnsi="宋体" w:cs="宋体" w:hint="eastAsia"/>
                <w:kern w:val="0"/>
                <w:szCs w:val="21"/>
              </w:rPr>
              <w:t>（</w:t>
            </w:r>
            <w:r w:rsidRPr="00C31126">
              <w:rPr>
                <w:rFonts w:ascii="宋体" w:hAnsi="宋体" w:cs="宋体"/>
                <w:kern w:val="0"/>
                <w:szCs w:val="21"/>
              </w:rPr>
              <w:t>2009</w:t>
            </w:r>
            <w:r w:rsidRPr="00C31126">
              <w:rPr>
                <w:rFonts w:ascii="宋体" w:hAnsi="宋体" w:cs="宋体" w:hint="eastAsia"/>
                <w:kern w:val="0"/>
                <w:szCs w:val="21"/>
              </w:rPr>
              <w:t>）密胺塑料餐具国家标准，并提供第三方权威性检测报告；</w:t>
            </w:r>
          </w:p>
          <w:p w:rsidR="00DF4D72" w:rsidRPr="00C31126" w:rsidRDefault="00DF4D72" w:rsidP="00965053">
            <w:pPr>
              <w:spacing w:line="360" w:lineRule="exact"/>
              <w:ind w:left="315" w:hangingChars="150" w:hanging="315"/>
              <w:jc w:val="left"/>
              <w:rPr>
                <w:rFonts w:ascii="宋体" w:hAnsi="宋体" w:cs="宋体"/>
                <w:kern w:val="0"/>
                <w:szCs w:val="21"/>
              </w:rPr>
            </w:pPr>
            <w:r w:rsidRPr="00C31126">
              <w:rPr>
                <w:rFonts w:ascii="宋体" w:hAnsi="宋体" w:cs="宋体" w:hint="eastAsia"/>
                <w:kern w:val="0"/>
                <w:szCs w:val="21"/>
              </w:rPr>
              <w:t>4）内置芯片：采用</w:t>
            </w:r>
            <w:r w:rsidRPr="00C31126">
              <w:rPr>
                <w:rFonts w:ascii="宋体" w:hAnsi="宋体" w:cs="宋体"/>
                <w:kern w:val="0"/>
                <w:szCs w:val="21"/>
              </w:rPr>
              <w:t xml:space="preserve">ICODE SLIX </w:t>
            </w:r>
            <w:r w:rsidRPr="00C31126">
              <w:rPr>
                <w:rFonts w:ascii="宋体" w:hAnsi="宋体" w:cs="宋体" w:hint="eastAsia"/>
                <w:kern w:val="0"/>
                <w:szCs w:val="21"/>
              </w:rPr>
              <w:t>芯片（或不低于），</w:t>
            </w:r>
            <w:r>
              <w:rPr>
                <w:rFonts w:ascii="宋体" w:hAnsi="宋体" w:cs="宋体" w:hint="eastAsia"/>
                <w:kern w:val="0"/>
                <w:szCs w:val="21"/>
              </w:rPr>
              <w:t>内嵌15693协议的芯片，实现碟卡合一；</w:t>
            </w:r>
            <w:r w:rsidRPr="00C31126">
              <w:rPr>
                <w:rFonts w:ascii="宋体" w:hAnsi="宋体" w:cs="宋体" w:hint="eastAsia"/>
                <w:kern w:val="0"/>
                <w:szCs w:val="21"/>
              </w:rPr>
              <w:t>读写频率：</w:t>
            </w:r>
            <w:r w:rsidRPr="00C31126">
              <w:rPr>
                <w:rFonts w:ascii="宋体" w:hAnsi="宋体" w:cs="宋体"/>
                <w:kern w:val="0"/>
                <w:szCs w:val="21"/>
              </w:rPr>
              <w:t xml:space="preserve">13.56MHz </w:t>
            </w:r>
            <w:r w:rsidRPr="00C31126">
              <w:rPr>
                <w:rFonts w:ascii="宋体" w:hAnsi="宋体" w:cs="宋体" w:hint="eastAsia"/>
                <w:kern w:val="0"/>
                <w:szCs w:val="21"/>
              </w:rPr>
              <w:t>读写距离：大于</w:t>
            </w:r>
            <w:r w:rsidRPr="00C31126">
              <w:rPr>
                <w:rFonts w:ascii="宋体" w:hAnsi="宋体" w:cs="宋体"/>
                <w:kern w:val="0"/>
                <w:szCs w:val="21"/>
              </w:rPr>
              <w:t>8CM</w:t>
            </w:r>
          </w:p>
          <w:p w:rsidR="00DF4D72" w:rsidRPr="00C31126" w:rsidRDefault="00DF4D72" w:rsidP="00965053">
            <w:pPr>
              <w:spacing w:line="360" w:lineRule="exact"/>
              <w:ind w:left="315" w:hangingChars="150" w:hanging="315"/>
              <w:jc w:val="left"/>
              <w:rPr>
                <w:rFonts w:ascii="宋体" w:hAnsi="宋体" w:cs="宋体"/>
                <w:kern w:val="0"/>
                <w:szCs w:val="21"/>
              </w:rPr>
            </w:pPr>
            <w:r w:rsidRPr="00C31126">
              <w:rPr>
                <w:rFonts w:ascii="宋体" w:hAnsi="宋体" w:cs="宋体" w:hint="eastAsia"/>
                <w:kern w:val="0"/>
                <w:szCs w:val="21"/>
              </w:rPr>
              <w:t>5）</w:t>
            </w:r>
            <w:r>
              <w:rPr>
                <w:rFonts w:ascii="宋体" w:hAnsi="宋体" w:cs="宋体" w:hint="eastAsia"/>
                <w:kern w:val="0"/>
                <w:szCs w:val="21"/>
              </w:rPr>
              <w:t>防冲突，多个碟同时识别；</w:t>
            </w:r>
          </w:p>
          <w:p w:rsidR="00DF4D72" w:rsidRPr="005C6A1F" w:rsidRDefault="00DF4D72" w:rsidP="00965053">
            <w:pPr>
              <w:spacing w:line="440" w:lineRule="exact"/>
              <w:jc w:val="left"/>
              <w:rPr>
                <w:rFonts w:ascii="宋体" w:hAnsi="宋体" w:cs="宋体"/>
                <w:kern w:val="0"/>
                <w:szCs w:val="21"/>
              </w:rPr>
            </w:pPr>
            <w:r w:rsidRPr="00C31126">
              <w:rPr>
                <w:rFonts w:ascii="宋体" w:hAnsi="宋体" w:cs="宋体" w:hint="eastAsia"/>
                <w:kern w:val="0"/>
                <w:szCs w:val="21"/>
              </w:rPr>
              <w:t>6）产品符合</w:t>
            </w:r>
            <w:r w:rsidRPr="00C31126">
              <w:rPr>
                <w:rFonts w:ascii="宋体" w:hAnsi="宋体" w:cs="宋体"/>
                <w:kern w:val="0"/>
                <w:szCs w:val="21"/>
              </w:rPr>
              <w:t>ISO/IEC 15693</w:t>
            </w:r>
            <w:r w:rsidRPr="00C31126">
              <w:rPr>
                <w:rFonts w:ascii="宋体" w:hAnsi="宋体" w:cs="宋体" w:hint="eastAsia"/>
                <w:kern w:val="0"/>
                <w:szCs w:val="21"/>
              </w:rPr>
              <w:t>及</w:t>
            </w:r>
            <w:r w:rsidRPr="00C31126">
              <w:rPr>
                <w:rFonts w:ascii="宋体" w:hAnsi="宋体" w:cs="宋体"/>
                <w:kern w:val="0"/>
                <w:szCs w:val="21"/>
              </w:rPr>
              <w:t xml:space="preserve">ISO/IEC 18000-3 </w:t>
            </w:r>
            <w:r w:rsidRPr="00C31126">
              <w:rPr>
                <w:rFonts w:ascii="宋体" w:hAnsi="宋体" w:cs="宋体" w:hint="eastAsia"/>
                <w:kern w:val="0"/>
                <w:szCs w:val="21"/>
              </w:rPr>
              <w:t>国际标准，带专用耐高温保护层，可耐受指标</w:t>
            </w:r>
            <w:r w:rsidRPr="00C31126">
              <w:rPr>
                <w:rFonts w:ascii="宋体" w:hAnsi="宋体" w:cs="宋体"/>
                <w:kern w:val="0"/>
                <w:szCs w:val="21"/>
              </w:rPr>
              <w:t>200</w:t>
            </w:r>
            <w:r w:rsidRPr="00C31126">
              <w:rPr>
                <w:rFonts w:ascii="宋体" w:hAnsi="宋体" w:cs="宋体" w:hint="eastAsia"/>
                <w:kern w:val="0"/>
                <w:szCs w:val="21"/>
              </w:rPr>
              <w:t>度</w:t>
            </w:r>
            <w:r w:rsidRPr="00C31126">
              <w:rPr>
                <w:rFonts w:ascii="宋体" w:hAnsi="宋体" w:cs="宋体"/>
                <w:kern w:val="0"/>
                <w:szCs w:val="21"/>
              </w:rPr>
              <w:t>/10</w:t>
            </w:r>
            <w:r w:rsidRPr="00C31126">
              <w:rPr>
                <w:rFonts w:ascii="宋体" w:hAnsi="宋体" w:cs="宋体" w:hint="eastAsia"/>
                <w:kern w:val="0"/>
                <w:szCs w:val="21"/>
              </w:rPr>
              <w:t>s</w:t>
            </w:r>
            <w:r>
              <w:rPr>
                <w:rFonts w:ascii="宋体" w:hAnsi="宋体" w:cs="宋体" w:hint="eastAsia"/>
                <w:kern w:val="0"/>
                <w:szCs w:val="21"/>
              </w:rPr>
              <w:t>，</w:t>
            </w:r>
            <w:r w:rsidRPr="00C5674E">
              <w:rPr>
                <w:rFonts w:asciiTheme="minorEastAsia" w:hAnsiTheme="minorEastAsia" w:hint="eastAsia"/>
              </w:rPr>
              <w:t>在不低于85度水中浸泡2小时，仍能正常工作</w:t>
            </w:r>
            <w:r w:rsidRPr="00C31126">
              <w:rPr>
                <w:rFonts w:ascii="宋体" w:hAnsi="宋体" w:cs="宋体" w:hint="eastAsia"/>
                <w:kern w:val="0"/>
                <w:szCs w:val="21"/>
              </w:rPr>
              <w:t>；</w:t>
            </w:r>
            <w:r w:rsidRPr="00C5674E">
              <w:rPr>
                <w:rFonts w:asciiTheme="minorEastAsia" w:hAnsiTheme="minorEastAsia" w:hint="eastAsia"/>
              </w:rPr>
              <w:t>抗跌落，1m高度正常跌落20次，不破损并能正常工作；</w:t>
            </w:r>
            <w:r w:rsidRPr="005C6A1F">
              <w:rPr>
                <w:rFonts w:ascii="宋体" w:hAnsi="宋体" w:cs="宋体"/>
                <w:kern w:val="0"/>
                <w:szCs w:val="21"/>
              </w:rPr>
              <w:t xml:space="preserve"> </w:t>
            </w:r>
          </w:p>
          <w:p w:rsidR="00DF4D72" w:rsidRPr="00C31126" w:rsidRDefault="00DF4D72" w:rsidP="00965053">
            <w:pPr>
              <w:spacing w:line="360" w:lineRule="exact"/>
              <w:ind w:left="315" w:hangingChars="150" w:hanging="315"/>
              <w:jc w:val="left"/>
              <w:rPr>
                <w:rFonts w:ascii="宋体" w:hAnsi="宋体" w:cs="宋体"/>
                <w:kern w:val="0"/>
                <w:szCs w:val="21"/>
              </w:rPr>
            </w:pPr>
            <w:r w:rsidRPr="00C31126">
              <w:rPr>
                <w:rFonts w:ascii="宋体" w:hAnsi="宋体" w:cs="宋体" w:hint="eastAsia"/>
                <w:kern w:val="0"/>
                <w:szCs w:val="21"/>
              </w:rPr>
              <w:t>7）读写次数：≥</w:t>
            </w:r>
            <w:r w:rsidRPr="00C31126">
              <w:rPr>
                <w:rFonts w:ascii="宋体" w:hAnsi="宋体" w:cs="宋体"/>
                <w:kern w:val="0"/>
                <w:szCs w:val="21"/>
              </w:rPr>
              <w:t>100</w:t>
            </w:r>
            <w:r w:rsidRPr="00C31126">
              <w:rPr>
                <w:rFonts w:ascii="宋体" w:hAnsi="宋体" w:cs="宋体" w:hint="eastAsia"/>
                <w:kern w:val="0"/>
                <w:szCs w:val="21"/>
              </w:rPr>
              <w:t>万次；</w:t>
            </w:r>
          </w:p>
          <w:p w:rsidR="00DF4D72" w:rsidRPr="00C31126" w:rsidRDefault="00DF4D72" w:rsidP="00965053">
            <w:pPr>
              <w:spacing w:line="360" w:lineRule="exact"/>
              <w:ind w:left="315" w:hangingChars="150" w:hanging="315"/>
              <w:jc w:val="left"/>
              <w:rPr>
                <w:rFonts w:ascii="宋体" w:hAnsi="宋体" w:cs="宋体"/>
                <w:kern w:val="0"/>
                <w:szCs w:val="21"/>
              </w:rPr>
            </w:pPr>
            <w:r w:rsidRPr="00C31126">
              <w:rPr>
                <w:rFonts w:ascii="宋体" w:hAnsi="宋体" w:cs="宋体" w:hint="eastAsia"/>
                <w:kern w:val="0"/>
                <w:szCs w:val="21"/>
              </w:rPr>
              <w:t>8）使用寿命：芯片不低于</w:t>
            </w:r>
            <w:r w:rsidRPr="00C31126">
              <w:rPr>
                <w:rFonts w:ascii="宋体" w:hAnsi="宋体" w:cs="宋体"/>
                <w:kern w:val="0"/>
                <w:szCs w:val="21"/>
              </w:rPr>
              <w:t>5</w:t>
            </w:r>
            <w:r w:rsidRPr="00C31126">
              <w:rPr>
                <w:rFonts w:ascii="宋体" w:hAnsi="宋体" w:cs="宋体" w:hint="eastAsia"/>
                <w:kern w:val="0"/>
                <w:szCs w:val="21"/>
              </w:rPr>
              <w:t>年；</w:t>
            </w:r>
          </w:p>
          <w:p w:rsidR="00DF4D72" w:rsidRDefault="00DF4D72" w:rsidP="00965053">
            <w:pPr>
              <w:spacing w:line="440" w:lineRule="exact"/>
              <w:jc w:val="left"/>
              <w:rPr>
                <w:rFonts w:ascii="宋体" w:hAnsi="宋体" w:cs="宋体"/>
                <w:kern w:val="0"/>
                <w:szCs w:val="21"/>
              </w:rPr>
            </w:pPr>
            <w:r w:rsidRPr="00C31126">
              <w:rPr>
                <w:rFonts w:ascii="宋体" w:hAnsi="宋体" w:cs="宋体" w:hint="eastAsia"/>
                <w:kern w:val="0"/>
                <w:szCs w:val="21"/>
              </w:rPr>
              <w:t>9）餐具符合</w:t>
            </w:r>
            <w:r w:rsidRPr="00C31126">
              <w:rPr>
                <w:rFonts w:ascii="宋体" w:hAnsi="宋体" w:cs="宋体"/>
                <w:kern w:val="0"/>
                <w:szCs w:val="21"/>
              </w:rPr>
              <w:t>GB9690-2009</w:t>
            </w:r>
            <w:r w:rsidRPr="00C31126">
              <w:rPr>
                <w:rFonts w:ascii="宋体" w:hAnsi="宋体" w:cs="宋体" w:hint="eastAsia"/>
                <w:kern w:val="0"/>
                <w:szCs w:val="21"/>
              </w:rPr>
              <w:t>《食品容器、包装材料用三聚氰胺</w:t>
            </w:r>
            <w:r w:rsidRPr="00C31126">
              <w:rPr>
                <w:rFonts w:ascii="宋体" w:hAnsi="宋体" w:cs="宋体"/>
                <w:kern w:val="0"/>
                <w:szCs w:val="21"/>
              </w:rPr>
              <w:t>-</w:t>
            </w:r>
            <w:r w:rsidRPr="00C31126">
              <w:rPr>
                <w:rFonts w:ascii="宋体" w:hAnsi="宋体" w:cs="宋体" w:hint="eastAsia"/>
                <w:kern w:val="0"/>
                <w:szCs w:val="21"/>
              </w:rPr>
              <w:t>甲醛成型品卫生标准》和《食品用工具产品生产许可审查细则》规定的要求。</w:t>
            </w:r>
          </w:p>
          <w:p w:rsidR="00DF4D72" w:rsidRPr="00C31126" w:rsidRDefault="00DF4D72" w:rsidP="00965053">
            <w:pPr>
              <w:spacing w:line="440" w:lineRule="exact"/>
              <w:jc w:val="left"/>
              <w:rPr>
                <w:rFonts w:ascii="宋体" w:hAnsi="宋体" w:cs="宋体"/>
                <w:kern w:val="0"/>
                <w:szCs w:val="21"/>
              </w:rPr>
            </w:pPr>
            <w:r w:rsidRPr="00C31126">
              <w:rPr>
                <w:rFonts w:ascii="宋体" w:hAnsi="宋体" w:cs="宋体" w:hint="eastAsia"/>
                <w:kern w:val="0"/>
                <w:szCs w:val="21"/>
              </w:rPr>
              <w:t>★10）所有餐盘须印有学校的logo，共分6种形状餐盘，除饭碗和面碗外，其他4种每种形状的餐盘又分为6种不同颜色</w:t>
            </w:r>
            <w:r>
              <w:rPr>
                <w:rFonts w:ascii="宋体" w:hAnsi="宋体" w:cs="宋体" w:hint="eastAsia"/>
                <w:kern w:val="0"/>
                <w:szCs w:val="21"/>
              </w:rPr>
              <w:t>，具体见下述要求</w:t>
            </w:r>
          </w:p>
        </w:tc>
      </w:tr>
      <w:tr w:rsidR="00DF4D72" w:rsidTr="000029B7">
        <w:trPr>
          <w:trHeight w:val="313"/>
          <w:jc w:val="center"/>
        </w:trPr>
        <w:tc>
          <w:tcPr>
            <w:tcW w:w="673" w:type="dxa"/>
            <w:tcBorders>
              <w:top w:val="nil"/>
              <w:left w:val="single" w:sz="4" w:space="0" w:color="auto"/>
              <w:bottom w:val="single" w:sz="4" w:space="0" w:color="auto"/>
              <w:right w:val="single" w:sz="4" w:space="0" w:color="auto"/>
            </w:tcBorders>
            <w:shd w:val="clear" w:color="000000" w:fill="FFFFFF"/>
            <w:vAlign w:val="center"/>
          </w:tcPr>
          <w:p w:rsidR="00DF4D72" w:rsidRDefault="00DF4D72" w:rsidP="003B0FA5">
            <w:pPr>
              <w:widowControl/>
              <w:jc w:val="center"/>
              <w:rPr>
                <w:rFonts w:ascii="宋体" w:hAnsi="宋体" w:cs="宋体"/>
                <w:kern w:val="0"/>
                <w:szCs w:val="21"/>
              </w:rPr>
            </w:pPr>
            <w:r>
              <w:rPr>
                <w:rFonts w:ascii="宋体" w:hAnsi="宋体" w:cs="宋体" w:hint="eastAsia"/>
                <w:kern w:val="0"/>
                <w:szCs w:val="21"/>
              </w:rPr>
              <w:t>8</w:t>
            </w:r>
          </w:p>
        </w:tc>
        <w:tc>
          <w:tcPr>
            <w:tcW w:w="774" w:type="dxa"/>
            <w:tcBorders>
              <w:top w:val="nil"/>
              <w:left w:val="nil"/>
              <w:bottom w:val="single" w:sz="4" w:space="0" w:color="auto"/>
              <w:right w:val="single" w:sz="4" w:space="0" w:color="auto"/>
            </w:tcBorders>
            <w:shd w:val="clear" w:color="000000" w:fill="FFFFFF"/>
            <w:vAlign w:val="center"/>
          </w:tcPr>
          <w:p w:rsidR="00DF4D72" w:rsidRPr="00A31700" w:rsidRDefault="00DF4D72" w:rsidP="00CB0BF0">
            <w:pPr>
              <w:widowControl/>
              <w:jc w:val="left"/>
              <w:rPr>
                <w:rFonts w:ascii="宋体" w:hAnsi="宋体" w:cs="宋体"/>
                <w:kern w:val="0"/>
                <w:szCs w:val="21"/>
              </w:rPr>
            </w:pPr>
            <w:r w:rsidRPr="00A31700">
              <w:rPr>
                <w:rFonts w:ascii="宋体" w:hAnsi="宋体" w:cs="宋体" w:hint="eastAsia"/>
                <w:kern w:val="0"/>
                <w:szCs w:val="21"/>
              </w:rPr>
              <w:t>圆盘</w:t>
            </w:r>
          </w:p>
        </w:tc>
        <w:tc>
          <w:tcPr>
            <w:tcW w:w="7576" w:type="dxa"/>
            <w:gridSpan w:val="2"/>
            <w:tcBorders>
              <w:top w:val="single" w:sz="4" w:space="0" w:color="auto"/>
              <w:left w:val="nil"/>
              <w:bottom w:val="single" w:sz="4" w:space="0" w:color="auto"/>
              <w:right w:val="single" w:sz="4" w:space="0" w:color="000000"/>
            </w:tcBorders>
            <w:vAlign w:val="center"/>
          </w:tcPr>
          <w:p w:rsidR="00DF4D72" w:rsidRPr="00525471" w:rsidRDefault="00DF4D72" w:rsidP="00CB0BF0">
            <w:pPr>
              <w:widowControl/>
              <w:jc w:val="left"/>
              <w:rPr>
                <w:rFonts w:ascii="宋体" w:hAnsi="宋体" w:cs="宋体"/>
                <w:color w:val="FF0000"/>
                <w:kern w:val="0"/>
                <w:szCs w:val="21"/>
              </w:rPr>
            </w:pPr>
            <w:r w:rsidRPr="00C31126">
              <w:rPr>
                <w:rFonts w:ascii="宋体" w:hAnsi="宋体" w:cs="宋体" w:hint="eastAsia"/>
                <w:kern w:val="0"/>
                <w:szCs w:val="21"/>
              </w:rPr>
              <w:t>★</w:t>
            </w:r>
            <w:r w:rsidRPr="00964A1D">
              <w:rPr>
                <w:rFonts w:ascii="宋体" w:hAnsi="宋体" w:cs="宋体" w:hint="eastAsia"/>
                <w:kern w:val="0"/>
                <w:szCs w:val="21"/>
              </w:rPr>
              <w:t>直径：13.8cm，高度：2.4cm；外</w:t>
            </w:r>
            <w:r w:rsidRPr="009D609B">
              <w:rPr>
                <w:rFonts w:ascii="宋体" w:hAnsi="宋体" w:cs="宋体" w:hint="eastAsia"/>
                <w:kern w:val="0"/>
                <w:szCs w:val="21"/>
              </w:rPr>
              <w:t>橘黄色</w:t>
            </w:r>
            <w:r>
              <w:rPr>
                <w:rFonts w:ascii="宋体" w:hAnsi="宋体" w:cs="宋体" w:hint="eastAsia"/>
                <w:kern w:val="0"/>
                <w:szCs w:val="21"/>
              </w:rPr>
              <w:t>内瓷白10</w:t>
            </w:r>
            <w:r w:rsidRPr="009D609B">
              <w:rPr>
                <w:rFonts w:ascii="宋体" w:hAnsi="宋体" w:cs="宋体" w:hint="eastAsia"/>
                <w:kern w:val="0"/>
                <w:szCs w:val="21"/>
              </w:rPr>
              <w:t>00个，</w:t>
            </w:r>
            <w:r>
              <w:rPr>
                <w:rFonts w:ascii="宋体" w:hAnsi="宋体" w:cs="宋体" w:hint="eastAsia"/>
                <w:kern w:val="0"/>
                <w:szCs w:val="21"/>
              </w:rPr>
              <w:t>外</w:t>
            </w:r>
            <w:r w:rsidRPr="009D609B">
              <w:rPr>
                <w:rFonts w:ascii="宋体" w:hAnsi="宋体" w:cs="宋体" w:hint="eastAsia"/>
                <w:kern w:val="0"/>
                <w:szCs w:val="21"/>
              </w:rPr>
              <w:t>苹果绿</w:t>
            </w:r>
            <w:r>
              <w:rPr>
                <w:rFonts w:ascii="宋体" w:hAnsi="宋体" w:cs="宋体" w:hint="eastAsia"/>
                <w:kern w:val="0"/>
                <w:szCs w:val="21"/>
              </w:rPr>
              <w:t>内瓷白10</w:t>
            </w:r>
            <w:r w:rsidRPr="009D609B">
              <w:rPr>
                <w:rFonts w:ascii="宋体" w:hAnsi="宋体" w:cs="宋体" w:hint="eastAsia"/>
                <w:kern w:val="0"/>
                <w:szCs w:val="21"/>
              </w:rPr>
              <w:t>00个，</w:t>
            </w:r>
            <w:r>
              <w:rPr>
                <w:rFonts w:ascii="宋体" w:hAnsi="宋体" w:cs="宋体" w:hint="eastAsia"/>
                <w:kern w:val="0"/>
                <w:szCs w:val="21"/>
              </w:rPr>
              <w:t>外紫色内瓷白10</w:t>
            </w:r>
            <w:r w:rsidRPr="009D609B">
              <w:rPr>
                <w:rFonts w:ascii="宋体" w:hAnsi="宋体" w:cs="宋体" w:hint="eastAsia"/>
                <w:kern w:val="0"/>
                <w:szCs w:val="21"/>
              </w:rPr>
              <w:t>00个，</w:t>
            </w:r>
            <w:r>
              <w:rPr>
                <w:rFonts w:ascii="宋体" w:hAnsi="宋体" w:cs="宋体" w:hint="eastAsia"/>
                <w:kern w:val="0"/>
                <w:szCs w:val="21"/>
              </w:rPr>
              <w:t>外淡蓝内瓷白10</w:t>
            </w:r>
            <w:r w:rsidRPr="009D609B">
              <w:rPr>
                <w:rFonts w:ascii="宋体" w:hAnsi="宋体" w:cs="宋体" w:hint="eastAsia"/>
                <w:kern w:val="0"/>
                <w:szCs w:val="21"/>
              </w:rPr>
              <w:t>00个，</w:t>
            </w:r>
            <w:r>
              <w:rPr>
                <w:rFonts w:ascii="宋体" w:hAnsi="宋体" w:cs="宋体" w:hint="eastAsia"/>
                <w:kern w:val="0"/>
                <w:szCs w:val="21"/>
              </w:rPr>
              <w:t>外粉色内瓷白10</w:t>
            </w:r>
            <w:r w:rsidRPr="009D609B">
              <w:rPr>
                <w:rFonts w:ascii="宋体" w:hAnsi="宋体" w:cs="宋体" w:hint="eastAsia"/>
                <w:kern w:val="0"/>
                <w:szCs w:val="21"/>
              </w:rPr>
              <w:t>00个</w:t>
            </w:r>
            <w:r>
              <w:rPr>
                <w:rFonts w:ascii="宋体" w:hAnsi="宋体" w:cs="宋体" w:hint="eastAsia"/>
                <w:kern w:val="0"/>
                <w:szCs w:val="21"/>
              </w:rPr>
              <w:t>，外红色内瓷白1000个，图例：</w:t>
            </w:r>
            <w:r>
              <w:rPr>
                <w:noProof/>
              </w:rPr>
              <w:drawing>
                <wp:inline distT="0" distB="0" distL="0" distR="0">
                  <wp:extent cx="1009650" cy="542925"/>
                  <wp:effectExtent l="0" t="0" r="0" b="9525"/>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 name="Picture 1"/>
                          <pic:cNvPicPr>
                            <a:picLocks noChangeAspect="1" noChangeArrowheads="1"/>
                          </pic:cNvPicPr>
                        </pic:nvPicPr>
                        <pic:blipFill>
                          <a:blip r:embed="rId6" cstate="print"/>
                          <a:srcRect/>
                          <a:stretch>
                            <a:fillRect/>
                          </a:stretch>
                        </pic:blipFill>
                        <pic:spPr bwMode="auto">
                          <a:xfrm>
                            <a:off x="0" y="0"/>
                            <a:ext cx="1009650" cy="542925"/>
                          </a:xfrm>
                          <a:prstGeom prst="rect">
                            <a:avLst/>
                          </a:prstGeom>
                          <a:noFill/>
                          <a:ln w="1">
                            <a:noFill/>
                            <a:miter lim="800000"/>
                            <a:headEnd/>
                            <a:tailEnd type="none" w="med" len="med"/>
                          </a:ln>
                          <a:effectLst/>
                        </pic:spPr>
                      </pic:pic>
                    </a:graphicData>
                  </a:graphic>
                </wp:inline>
              </w:drawing>
            </w:r>
          </w:p>
        </w:tc>
      </w:tr>
      <w:tr w:rsidR="00DF4D72" w:rsidTr="000029B7">
        <w:trPr>
          <w:trHeight w:val="313"/>
          <w:jc w:val="center"/>
        </w:trPr>
        <w:tc>
          <w:tcPr>
            <w:tcW w:w="673" w:type="dxa"/>
            <w:tcBorders>
              <w:top w:val="nil"/>
              <w:left w:val="single" w:sz="4" w:space="0" w:color="auto"/>
              <w:bottom w:val="single" w:sz="4" w:space="0" w:color="auto"/>
              <w:right w:val="single" w:sz="4" w:space="0" w:color="auto"/>
            </w:tcBorders>
            <w:shd w:val="clear" w:color="000000" w:fill="FFFFFF"/>
            <w:vAlign w:val="center"/>
          </w:tcPr>
          <w:p w:rsidR="00DF4D72" w:rsidRDefault="00DF4D72" w:rsidP="003B0FA5">
            <w:pPr>
              <w:widowControl/>
              <w:jc w:val="center"/>
              <w:rPr>
                <w:rFonts w:ascii="宋体" w:hAnsi="宋体" w:cs="宋体"/>
                <w:kern w:val="0"/>
                <w:szCs w:val="21"/>
              </w:rPr>
            </w:pPr>
            <w:r>
              <w:rPr>
                <w:rFonts w:ascii="宋体" w:hAnsi="宋体" w:cs="宋体" w:hint="eastAsia"/>
                <w:kern w:val="0"/>
                <w:szCs w:val="21"/>
              </w:rPr>
              <w:t>9</w:t>
            </w:r>
          </w:p>
        </w:tc>
        <w:tc>
          <w:tcPr>
            <w:tcW w:w="774" w:type="dxa"/>
            <w:tcBorders>
              <w:top w:val="nil"/>
              <w:left w:val="nil"/>
              <w:bottom w:val="single" w:sz="4" w:space="0" w:color="auto"/>
              <w:right w:val="single" w:sz="4" w:space="0" w:color="auto"/>
            </w:tcBorders>
            <w:shd w:val="clear" w:color="000000" w:fill="FFFFFF"/>
            <w:vAlign w:val="center"/>
          </w:tcPr>
          <w:p w:rsidR="00DF4D72" w:rsidRPr="00A31700" w:rsidRDefault="00DF4D72" w:rsidP="00CB0BF0">
            <w:pPr>
              <w:widowControl/>
              <w:jc w:val="left"/>
              <w:rPr>
                <w:rFonts w:ascii="宋体" w:hAnsi="宋体" w:cs="宋体"/>
                <w:kern w:val="0"/>
                <w:szCs w:val="21"/>
              </w:rPr>
            </w:pPr>
            <w:r w:rsidRPr="00A31700">
              <w:rPr>
                <w:rFonts w:ascii="宋体" w:hAnsi="宋体" w:cs="宋体" w:hint="eastAsia"/>
                <w:kern w:val="0"/>
                <w:szCs w:val="21"/>
              </w:rPr>
              <w:t>翘脚盘</w:t>
            </w:r>
          </w:p>
        </w:tc>
        <w:tc>
          <w:tcPr>
            <w:tcW w:w="7576" w:type="dxa"/>
            <w:gridSpan w:val="2"/>
            <w:tcBorders>
              <w:top w:val="single" w:sz="4" w:space="0" w:color="auto"/>
              <w:left w:val="nil"/>
              <w:bottom w:val="single" w:sz="4" w:space="0" w:color="auto"/>
              <w:right w:val="single" w:sz="4" w:space="0" w:color="000000"/>
            </w:tcBorders>
            <w:vAlign w:val="center"/>
          </w:tcPr>
          <w:p w:rsidR="00DF4D72" w:rsidRPr="00525471" w:rsidRDefault="00DF4D72" w:rsidP="00CB0BF0">
            <w:pPr>
              <w:widowControl/>
              <w:jc w:val="left"/>
              <w:rPr>
                <w:rFonts w:ascii="宋体" w:hAnsi="宋体" w:cs="宋体"/>
                <w:color w:val="FF0000"/>
                <w:kern w:val="0"/>
                <w:szCs w:val="21"/>
              </w:rPr>
            </w:pPr>
            <w:r w:rsidRPr="00C31126">
              <w:rPr>
                <w:rFonts w:ascii="宋体" w:hAnsi="宋体" w:cs="宋体" w:hint="eastAsia"/>
                <w:kern w:val="0"/>
                <w:szCs w:val="21"/>
              </w:rPr>
              <w:t>★</w:t>
            </w:r>
            <w:r w:rsidRPr="0072241C">
              <w:rPr>
                <w:rFonts w:ascii="宋体" w:hAnsi="宋体" w:cs="宋体" w:hint="eastAsia"/>
                <w:kern w:val="0"/>
                <w:szCs w:val="21"/>
              </w:rPr>
              <w:t>长：12.5cm，宽：12.5cm，高度：3.2cm</w:t>
            </w:r>
            <w:r w:rsidRPr="00964A1D">
              <w:rPr>
                <w:rFonts w:ascii="宋体" w:hAnsi="宋体" w:cs="宋体" w:hint="eastAsia"/>
                <w:kern w:val="0"/>
                <w:szCs w:val="21"/>
              </w:rPr>
              <w:t>外</w:t>
            </w:r>
            <w:r w:rsidRPr="009D609B">
              <w:rPr>
                <w:rFonts w:ascii="宋体" w:hAnsi="宋体" w:cs="宋体" w:hint="eastAsia"/>
                <w:kern w:val="0"/>
                <w:szCs w:val="21"/>
              </w:rPr>
              <w:t>橘黄色</w:t>
            </w:r>
            <w:r>
              <w:rPr>
                <w:rFonts w:ascii="宋体" w:hAnsi="宋体" w:cs="宋体" w:hint="eastAsia"/>
                <w:kern w:val="0"/>
                <w:szCs w:val="21"/>
              </w:rPr>
              <w:t>内瓷白10</w:t>
            </w:r>
            <w:r w:rsidRPr="009D609B">
              <w:rPr>
                <w:rFonts w:ascii="宋体" w:hAnsi="宋体" w:cs="宋体" w:hint="eastAsia"/>
                <w:kern w:val="0"/>
                <w:szCs w:val="21"/>
              </w:rPr>
              <w:t>00个，</w:t>
            </w:r>
            <w:r>
              <w:rPr>
                <w:rFonts w:ascii="宋体" w:hAnsi="宋体" w:cs="宋体" w:hint="eastAsia"/>
                <w:kern w:val="0"/>
                <w:szCs w:val="21"/>
              </w:rPr>
              <w:t>外</w:t>
            </w:r>
            <w:r w:rsidRPr="009D609B">
              <w:rPr>
                <w:rFonts w:ascii="宋体" w:hAnsi="宋体" w:cs="宋体" w:hint="eastAsia"/>
                <w:kern w:val="0"/>
                <w:szCs w:val="21"/>
              </w:rPr>
              <w:t>苹果绿</w:t>
            </w:r>
            <w:r>
              <w:rPr>
                <w:rFonts w:ascii="宋体" w:hAnsi="宋体" w:cs="宋体" w:hint="eastAsia"/>
                <w:kern w:val="0"/>
                <w:szCs w:val="21"/>
              </w:rPr>
              <w:t>内瓷白10</w:t>
            </w:r>
            <w:r w:rsidRPr="009D609B">
              <w:rPr>
                <w:rFonts w:ascii="宋体" w:hAnsi="宋体" w:cs="宋体" w:hint="eastAsia"/>
                <w:kern w:val="0"/>
                <w:szCs w:val="21"/>
              </w:rPr>
              <w:t>00个，</w:t>
            </w:r>
            <w:r>
              <w:rPr>
                <w:rFonts w:ascii="宋体" w:hAnsi="宋体" w:cs="宋体" w:hint="eastAsia"/>
                <w:kern w:val="0"/>
                <w:szCs w:val="21"/>
              </w:rPr>
              <w:t>外紫色内瓷白10</w:t>
            </w:r>
            <w:r w:rsidRPr="009D609B">
              <w:rPr>
                <w:rFonts w:ascii="宋体" w:hAnsi="宋体" w:cs="宋体" w:hint="eastAsia"/>
                <w:kern w:val="0"/>
                <w:szCs w:val="21"/>
              </w:rPr>
              <w:t>00个，</w:t>
            </w:r>
            <w:r>
              <w:rPr>
                <w:rFonts w:ascii="宋体" w:hAnsi="宋体" w:cs="宋体" w:hint="eastAsia"/>
                <w:kern w:val="0"/>
                <w:szCs w:val="21"/>
              </w:rPr>
              <w:t>外淡蓝内瓷白10</w:t>
            </w:r>
            <w:r w:rsidRPr="009D609B">
              <w:rPr>
                <w:rFonts w:ascii="宋体" w:hAnsi="宋体" w:cs="宋体" w:hint="eastAsia"/>
                <w:kern w:val="0"/>
                <w:szCs w:val="21"/>
              </w:rPr>
              <w:t>00个，</w:t>
            </w:r>
            <w:r>
              <w:rPr>
                <w:rFonts w:ascii="宋体" w:hAnsi="宋体" w:cs="宋体" w:hint="eastAsia"/>
                <w:kern w:val="0"/>
                <w:szCs w:val="21"/>
              </w:rPr>
              <w:t>外粉色内瓷白10</w:t>
            </w:r>
            <w:r w:rsidRPr="009D609B">
              <w:rPr>
                <w:rFonts w:ascii="宋体" w:hAnsi="宋体" w:cs="宋体" w:hint="eastAsia"/>
                <w:kern w:val="0"/>
                <w:szCs w:val="21"/>
              </w:rPr>
              <w:t>00个</w:t>
            </w:r>
            <w:r>
              <w:rPr>
                <w:rFonts w:ascii="宋体" w:hAnsi="宋体" w:cs="宋体" w:hint="eastAsia"/>
                <w:kern w:val="0"/>
                <w:szCs w:val="21"/>
              </w:rPr>
              <w:t>，外红色内瓷白1000个，图例：</w:t>
            </w:r>
            <w:r>
              <w:rPr>
                <w:noProof/>
              </w:rPr>
              <w:drawing>
                <wp:inline distT="0" distB="0" distL="0" distR="0">
                  <wp:extent cx="966203" cy="466725"/>
                  <wp:effectExtent l="0" t="0" r="5715"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 name="Picture 7"/>
                          <pic:cNvPicPr>
                            <a:picLocks noChangeAspect="1" noChangeArrowheads="1"/>
                          </pic:cNvPicPr>
                        </pic:nvPicPr>
                        <pic:blipFill>
                          <a:blip r:embed="rId7" cstate="print"/>
                          <a:srcRect/>
                          <a:stretch>
                            <a:fillRect/>
                          </a:stretch>
                        </pic:blipFill>
                        <pic:spPr bwMode="auto">
                          <a:xfrm>
                            <a:off x="0" y="0"/>
                            <a:ext cx="966203" cy="466725"/>
                          </a:xfrm>
                          <a:prstGeom prst="rect">
                            <a:avLst/>
                          </a:prstGeom>
                          <a:noFill/>
                          <a:ln w="1">
                            <a:noFill/>
                            <a:miter lim="800000"/>
                            <a:headEnd/>
                            <a:tailEnd type="none" w="med" len="med"/>
                          </a:ln>
                          <a:effectLst/>
                        </pic:spPr>
                      </pic:pic>
                    </a:graphicData>
                  </a:graphic>
                </wp:inline>
              </w:drawing>
            </w:r>
          </w:p>
        </w:tc>
      </w:tr>
      <w:tr w:rsidR="00DF4D72" w:rsidTr="000029B7">
        <w:trPr>
          <w:trHeight w:val="313"/>
          <w:jc w:val="center"/>
        </w:trPr>
        <w:tc>
          <w:tcPr>
            <w:tcW w:w="673" w:type="dxa"/>
            <w:tcBorders>
              <w:top w:val="nil"/>
              <w:left w:val="single" w:sz="4" w:space="0" w:color="auto"/>
              <w:bottom w:val="single" w:sz="4" w:space="0" w:color="auto"/>
              <w:right w:val="single" w:sz="4" w:space="0" w:color="auto"/>
            </w:tcBorders>
            <w:shd w:val="clear" w:color="000000" w:fill="FFFFFF"/>
            <w:vAlign w:val="center"/>
          </w:tcPr>
          <w:p w:rsidR="00DF4D72" w:rsidRDefault="00DF4D72" w:rsidP="003B0FA5">
            <w:pPr>
              <w:widowControl/>
              <w:jc w:val="center"/>
              <w:rPr>
                <w:rFonts w:ascii="宋体" w:hAnsi="宋体" w:cs="宋体"/>
                <w:kern w:val="0"/>
                <w:szCs w:val="21"/>
              </w:rPr>
            </w:pPr>
            <w:r>
              <w:rPr>
                <w:rFonts w:ascii="宋体" w:hAnsi="宋体" w:cs="宋体" w:hint="eastAsia"/>
                <w:kern w:val="0"/>
                <w:szCs w:val="21"/>
              </w:rPr>
              <w:t>10</w:t>
            </w:r>
          </w:p>
        </w:tc>
        <w:tc>
          <w:tcPr>
            <w:tcW w:w="774" w:type="dxa"/>
            <w:tcBorders>
              <w:top w:val="nil"/>
              <w:left w:val="nil"/>
              <w:bottom w:val="single" w:sz="4" w:space="0" w:color="auto"/>
              <w:right w:val="single" w:sz="4" w:space="0" w:color="auto"/>
            </w:tcBorders>
            <w:shd w:val="clear" w:color="000000" w:fill="FFFFFF"/>
            <w:vAlign w:val="center"/>
          </w:tcPr>
          <w:p w:rsidR="00DF4D72" w:rsidRPr="00A31700" w:rsidRDefault="00DF4D72" w:rsidP="00CB0BF0">
            <w:pPr>
              <w:widowControl/>
              <w:jc w:val="left"/>
              <w:rPr>
                <w:rFonts w:ascii="宋体" w:hAnsi="宋体" w:cs="宋体"/>
                <w:kern w:val="0"/>
                <w:szCs w:val="21"/>
              </w:rPr>
            </w:pPr>
            <w:r>
              <w:rPr>
                <w:rFonts w:ascii="宋体" w:hAnsi="宋体" w:cs="宋体" w:hint="eastAsia"/>
                <w:kern w:val="0"/>
                <w:szCs w:val="21"/>
              </w:rPr>
              <w:t>梅花盘</w:t>
            </w:r>
          </w:p>
        </w:tc>
        <w:tc>
          <w:tcPr>
            <w:tcW w:w="7576" w:type="dxa"/>
            <w:gridSpan w:val="2"/>
            <w:tcBorders>
              <w:top w:val="single" w:sz="4" w:space="0" w:color="auto"/>
              <w:left w:val="nil"/>
              <w:bottom w:val="single" w:sz="4" w:space="0" w:color="auto"/>
              <w:right w:val="single" w:sz="4" w:space="0" w:color="000000"/>
            </w:tcBorders>
            <w:vAlign w:val="center"/>
          </w:tcPr>
          <w:p w:rsidR="00DF4D72" w:rsidRPr="00525471" w:rsidRDefault="00DF4D72" w:rsidP="00CB0BF0">
            <w:pPr>
              <w:widowControl/>
              <w:jc w:val="left"/>
              <w:rPr>
                <w:rFonts w:ascii="宋体" w:hAnsi="宋体" w:cs="宋体"/>
                <w:color w:val="FF0000"/>
                <w:kern w:val="0"/>
                <w:szCs w:val="21"/>
              </w:rPr>
            </w:pPr>
            <w:r w:rsidRPr="00C31126">
              <w:rPr>
                <w:rFonts w:ascii="宋体" w:hAnsi="宋体" w:cs="宋体" w:hint="eastAsia"/>
                <w:kern w:val="0"/>
                <w:szCs w:val="21"/>
              </w:rPr>
              <w:t>★</w:t>
            </w:r>
            <w:r w:rsidRPr="0072241C">
              <w:rPr>
                <w:rFonts w:ascii="宋体" w:hAnsi="宋体" w:cs="宋体" w:hint="eastAsia"/>
                <w:kern w:val="0"/>
                <w:szCs w:val="21"/>
              </w:rPr>
              <w:t>长：14cm，宽：14cm，高度：3.6cm</w:t>
            </w:r>
            <w:r w:rsidRPr="00964A1D">
              <w:rPr>
                <w:rFonts w:ascii="宋体" w:hAnsi="宋体" w:cs="宋体" w:hint="eastAsia"/>
                <w:kern w:val="0"/>
                <w:szCs w:val="21"/>
              </w:rPr>
              <w:t>外</w:t>
            </w:r>
            <w:r w:rsidRPr="009D609B">
              <w:rPr>
                <w:rFonts w:ascii="宋体" w:hAnsi="宋体" w:cs="宋体" w:hint="eastAsia"/>
                <w:kern w:val="0"/>
                <w:szCs w:val="21"/>
              </w:rPr>
              <w:t>橘黄色</w:t>
            </w:r>
            <w:r>
              <w:rPr>
                <w:rFonts w:ascii="宋体" w:hAnsi="宋体" w:cs="宋体" w:hint="eastAsia"/>
                <w:kern w:val="0"/>
                <w:szCs w:val="21"/>
              </w:rPr>
              <w:t>内瓷白10</w:t>
            </w:r>
            <w:r w:rsidRPr="009D609B">
              <w:rPr>
                <w:rFonts w:ascii="宋体" w:hAnsi="宋体" w:cs="宋体" w:hint="eastAsia"/>
                <w:kern w:val="0"/>
                <w:szCs w:val="21"/>
              </w:rPr>
              <w:t>00个，</w:t>
            </w:r>
            <w:r>
              <w:rPr>
                <w:rFonts w:ascii="宋体" w:hAnsi="宋体" w:cs="宋体" w:hint="eastAsia"/>
                <w:kern w:val="0"/>
                <w:szCs w:val="21"/>
              </w:rPr>
              <w:t>外</w:t>
            </w:r>
            <w:r w:rsidRPr="009D609B">
              <w:rPr>
                <w:rFonts w:ascii="宋体" w:hAnsi="宋体" w:cs="宋体" w:hint="eastAsia"/>
                <w:kern w:val="0"/>
                <w:szCs w:val="21"/>
              </w:rPr>
              <w:t>苹果绿</w:t>
            </w:r>
            <w:r>
              <w:rPr>
                <w:rFonts w:ascii="宋体" w:hAnsi="宋体" w:cs="宋体" w:hint="eastAsia"/>
                <w:kern w:val="0"/>
                <w:szCs w:val="21"/>
              </w:rPr>
              <w:t>内瓷白10</w:t>
            </w:r>
            <w:r w:rsidRPr="009D609B">
              <w:rPr>
                <w:rFonts w:ascii="宋体" w:hAnsi="宋体" w:cs="宋体" w:hint="eastAsia"/>
                <w:kern w:val="0"/>
                <w:szCs w:val="21"/>
              </w:rPr>
              <w:t>00个，</w:t>
            </w:r>
            <w:r>
              <w:rPr>
                <w:rFonts w:ascii="宋体" w:hAnsi="宋体" w:cs="宋体" w:hint="eastAsia"/>
                <w:kern w:val="0"/>
                <w:szCs w:val="21"/>
              </w:rPr>
              <w:t>外紫色内瓷白10</w:t>
            </w:r>
            <w:r w:rsidRPr="009D609B">
              <w:rPr>
                <w:rFonts w:ascii="宋体" w:hAnsi="宋体" w:cs="宋体" w:hint="eastAsia"/>
                <w:kern w:val="0"/>
                <w:szCs w:val="21"/>
              </w:rPr>
              <w:t>00个，</w:t>
            </w:r>
            <w:r>
              <w:rPr>
                <w:rFonts w:ascii="宋体" w:hAnsi="宋体" w:cs="宋体" w:hint="eastAsia"/>
                <w:kern w:val="0"/>
                <w:szCs w:val="21"/>
              </w:rPr>
              <w:t>外淡蓝内瓷白10</w:t>
            </w:r>
            <w:r w:rsidRPr="009D609B">
              <w:rPr>
                <w:rFonts w:ascii="宋体" w:hAnsi="宋体" w:cs="宋体" w:hint="eastAsia"/>
                <w:kern w:val="0"/>
                <w:szCs w:val="21"/>
              </w:rPr>
              <w:t>00个，</w:t>
            </w:r>
            <w:r>
              <w:rPr>
                <w:rFonts w:ascii="宋体" w:hAnsi="宋体" w:cs="宋体" w:hint="eastAsia"/>
                <w:kern w:val="0"/>
                <w:szCs w:val="21"/>
              </w:rPr>
              <w:t>外粉色内瓷白10</w:t>
            </w:r>
            <w:r w:rsidRPr="009D609B">
              <w:rPr>
                <w:rFonts w:ascii="宋体" w:hAnsi="宋体" w:cs="宋体" w:hint="eastAsia"/>
                <w:kern w:val="0"/>
                <w:szCs w:val="21"/>
              </w:rPr>
              <w:t>00个</w:t>
            </w:r>
            <w:r>
              <w:rPr>
                <w:rFonts w:ascii="宋体" w:hAnsi="宋体" w:cs="宋体" w:hint="eastAsia"/>
                <w:kern w:val="0"/>
                <w:szCs w:val="21"/>
              </w:rPr>
              <w:t>，</w:t>
            </w:r>
            <w:r>
              <w:rPr>
                <w:rFonts w:ascii="宋体" w:hAnsi="宋体" w:cs="宋体" w:hint="eastAsia"/>
                <w:kern w:val="0"/>
                <w:szCs w:val="21"/>
              </w:rPr>
              <w:lastRenderedPageBreak/>
              <w:t>外红色内瓷白1000个，图例：</w:t>
            </w:r>
            <w:r>
              <w:rPr>
                <w:noProof/>
              </w:rPr>
              <w:drawing>
                <wp:inline distT="0" distB="0" distL="0" distR="0">
                  <wp:extent cx="978195" cy="496739"/>
                  <wp:effectExtent l="0" t="0" r="0" b="0"/>
                  <wp:docPr id="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 name="Picture 10"/>
                          <pic:cNvPicPr>
                            <a:picLocks noChangeAspect="1" noChangeArrowheads="1"/>
                          </pic:cNvPicPr>
                        </pic:nvPicPr>
                        <pic:blipFill>
                          <a:blip r:embed="rId8" cstate="print"/>
                          <a:srcRect/>
                          <a:stretch>
                            <a:fillRect/>
                          </a:stretch>
                        </pic:blipFill>
                        <pic:spPr bwMode="auto">
                          <a:xfrm>
                            <a:off x="0" y="0"/>
                            <a:ext cx="987673" cy="501552"/>
                          </a:xfrm>
                          <a:prstGeom prst="rect">
                            <a:avLst/>
                          </a:prstGeom>
                          <a:noFill/>
                          <a:ln w="1">
                            <a:noFill/>
                            <a:miter lim="800000"/>
                            <a:headEnd/>
                            <a:tailEnd type="none" w="med" len="med"/>
                          </a:ln>
                          <a:effectLst/>
                        </pic:spPr>
                      </pic:pic>
                    </a:graphicData>
                  </a:graphic>
                </wp:inline>
              </w:drawing>
            </w:r>
          </w:p>
        </w:tc>
      </w:tr>
      <w:tr w:rsidR="00DF4D72" w:rsidTr="000029B7">
        <w:trPr>
          <w:trHeight w:val="313"/>
          <w:jc w:val="center"/>
        </w:trPr>
        <w:tc>
          <w:tcPr>
            <w:tcW w:w="673" w:type="dxa"/>
            <w:tcBorders>
              <w:top w:val="nil"/>
              <w:left w:val="single" w:sz="4" w:space="0" w:color="auto"/>
              <w:bottom w:val="single" w:sz="4" w:space="0" w:color="auto"/>
              <w:right w:val="single" w:sz="4" w:space="0" w:color="auto"/>
            </w:tcBorders>
            <w:shd w:val="clear" w:color="000000" w:fill="FFFFFF"/>
            <w:vAlign w:val="center"/>
          </w:tcPr>
          <w:p w:rsidR="00DF4D72" w:rsidRDefault="00DF4D72" w:rsidP="00DF4D72">
            <w:pPr>
              <w:widowControl/>
              <w:jc w:val="center"/>
              <w:rPr>
                <w:rFonts w:ascii="宋体" w:hAnsi="宋体" w:cs="宋体"/>
                <w:kern w:val="0"/>
                <w:szCs w:val="21"/>
              </w:rPr>
            </w:pPr>
            <w:r>
              <w:rPr>
                <w:rFonts w:ascii="宋体" w:hAnsi="宋体" w:cs="宋体" w:hint="eastAsia"/>
                <w:kern w:val="0"/>
                <w:szCs w:val="21"/>
              </w:rPr>
              <w:lastRenderedPageBreak/>
              <w:t>11</w:t>
            </w:r>
          </w:p>
        </w:tc>
        <w:tc>
          <w:tcPr>
            <w:tcW w:w="774" w:type="dxa"/>
            <w:tcBorders>
              <w:top w:val="nil"/>
              <w:left w:val="nil"/>
              <w:bottom w:val="single" w:sz="4" w:space="0" w:color="auto"/>
              <w:right w:val="single" w:sz="4" w:space="0" w:color="auto"/>
            </w:tcBorders>
            <w:shd w:val="clear" w:color="000000" w:fill="FFFFFF"/>
            <w:vAlign w:val="center"/>
          </w:tcPr>
          <w:p w:rsidR="00DF4D72" w:rsidRPr="00A31700" w:rsidRDefault="00DF4D72" w:rsidP="00CB0BF0">
            <w:pPr>
              <w:widowControl/>
              <w:jc w:val="left"/>
              <w:rPr>
                <w:rFonts w:ascii="宋体" w:hAnsi="宋体" w:cs="宋体"/>
                <w:kern w:val="0"/>
                <w:szCs w:val="21"/>
              </w:rPr>
            </w:pPr>
            <w:r>
              <w:rPr>
                <w:rFonts w:ascii="宋体" w:hAnsi="宋体" w:cs="宋体" w:hint="eastAsia"/>
                <w:kern w:val="0"/>
                <w:szCs w:val="21"/>
              </w:rPr>
              <w:t>八角方盘</w:t>
            </w:r>
          </w:p>
        </w:tc>
        <w:tc>
          <w:tcPr>
            <w:tcW w:w="7576" w:type="dxa"/>
            <w:gridSpan w:val="2"/>
            <w:tcBorders>
              <w:top w:val="single" w:sz="4" w:space="0" w:color="auto"/>
              <w:left w:val="nil"/>
              <w:bottom w:val="single" w:sz="4" w:space="0" w:color="auto"/>
              <w:right w:val="single" w:sz="4" w:space="0" w:color="000000"/>
            </w:tcBorders>
            <w:vAlign w:val="center"/>
          </w:tcPr>
          <w:p w:rsidR="00DF4D72" w:rsidRPr="00525471" w:rsidRDefault="00DF4D72" w:rsidP="00CB0BF0">
            <w:pPr>
              <w:widowControl/>
              <w:jc w:val="left"/>
              <w:rPr>
                <w:rFonts w:ascii="宋体" w:hAnsi="宋体" w:cs="宋体"/>
                <w:color w:val="FF0000"/>
                <w:kern w:val="0"/>
                <w:szCs w:val="21"/>
              </w:rPr>
            </w:pPr>
            <w:r w:rsidRPr="00C31126">
              <w:rPr>
                <w:rFonts w:ascii="宋体" w:hAnsi="宋体" w:cs="宋体" w:hint="eastAsia"/>
                <w:kern w:val="0"/>
                <w:szCs w:val="21"/>
              </w:rPr>
              <w:t>★</w:t>
            </w:r>
            <w:r w:rsidRPr="0072241C">
              <w:rPr>
                <w:rFonts w:ascii="宋体" w:hAnsi="宋体" w:cs="宋体" w:hint="eastAsia"/>
                <w:kern w:val="0"/>
                <w:szCs w:val="21"/>
              </w:rPr>
              <w:t>长：13cm，宽：13cm，高度：3.2cm</w:t>
            </w:r>
            <w:r w:rsidRPr="00964A1D">
              <w:rPr>
                <w:rFonts w:ascii="宋体" w:hAnsi="宋体" w:cs="宋体" w:hint="eastAsia"/>
                <w:kern w:val="0"/>
                <w:szCs w:val="21"/>
              </w:rPr>
              <w:t>外</w:t>
            </w:r>
            <w:r w:rsidRPr="009D609B">
              <w:rPr>
                <w:rFonts w:ascii="宋体" w:hAnsi="宋体" w:cs="宋体" w:hint="eastAsia"/>
                <w:kern w:val="0"/>
                <w:szCs w:val="21"/>
              </w:rPr>
              <w:t>橘黄色</w:t>
            </w:r>
            <w:r>
              <w:rPr>
                <w:rFonts w:ascii="宋体" w:hAnsi="宋体" w:cs="宋体" w:hint="eastAsia"/>
                <w:kern w:val="0"/>
                <w:szCs w:val="21"/>
              </w:rPr>
              <w:t>内瓷白10</w:t>
            </w:r>
            <w:r w:rsidRPr="009D609B">
              <w:rPr>
                <w:rFonts w:ascii="宋体" w:hAnsi="宋体" w:cs="宋体" w:hint="eastAsia"/>
                <w:kern w:val="0"/>
                <w:szCs w:val="21"/>
              </w:rPr>
              <w:t>00个，</w:t>
            </w:r>
            <w:r>
              <w:rPr>
                <w:rFonts w:ascii="宋体" w:hAnsi="宋体" w:cs="宋体" w:hint="eastAsia"/>
                <w:kern w:val="0"/>
                <w:szCs w:val="21"/>
              </w:rPr>
              <w:t>外</w:t>
            </w:r>
            <w:r w:rsidRPr="009D609B">
              <w:rPr>
                <w:rFonts w:ascii="宋体" w:hAnsi="宋体" w:cs="宋体" w:hint="eastAsia"/>
                <w:kern w:val="0"/>
                <w:szCs w:val="21"/>
              </w:rPr>
              <w:t>苹果绿</w:t>
            </w:r>
            <w:r>
              <w:rPr>
                <w:rFonts w:ascii="宋体" w:hAnsi="宋体" w:cs="宋体" w:hint="eastAsia"/>
                <w:kern w:val="0"/>
                <w:szCs w:val="21"/>
              </w:rPr>
              <w:t>内瓷白10</w:t>
            </w:r>
            <w:r w:rsidRPr="009D609B">
              <w:rPr>
                <w:rFonts w:ascii="宋体" w:hAnsi="宋体" w:cs="宋体" w:hint="eastAsia"/>
                <w:kern w:val="0"/>
                <w:szCs w:val="21"/>
              </w:rPr>
              <w:t>00个，</w:t>
            </w:r>
            <w:r>
              <w:rPr>
                <w:rFonts w:ascii="宋体" w:hAnsi="宋体" w:cs="宋体" w:hint="eastAsia"/>
                <w:kern w:val="0"/>
                <w:szCs w:val="21"/>
              </w:rPr>
              <w:t>外紫色内瓷白10</w:t>
            </w:r>
            <w:r w:rsidRPr="009D609B">
              <w:rPr>
                <w:rFonts w:ascii="宋体" w:hAnsi="宋体" w:cs="宋体" w:hint="eastAsia"/>
                <w:kern w:val="0"/>
                <w:szCs w:val="21"/>
              </w:rPr>
              <w:t>00个，</w:t>
            </w:r>
            <w:r>
              <w:rPr>
                <w:rFonts w:ascii="宋体" w:hAnsi="宋体" w:cs="宋体" w:hint="eastAsia"/>
                <w:kern w:val="0"/>
                <w:szCs w:val="21"/>
              </w:rPr>
              <w:t>外淡蓝内瓷白10</w:t>
            </w:r>
            <w:r w:rsidRPr="009D609B">
              <w:rPr>
                <w:rFonts w:ascii="宋体" w:hAnsi="宋体" w:cs="宋体" w:hint="eastAsia"/>
                <w:kern w:val="0"/>
                <w:szCs w:val="21"/>
              </w:rPr>
              <w:t>00个，</w:t>
            </w:r>
            <w:r>
              <w:rPr>
                <w:rFonts w:ascii="宋体" w:hAnsi="宋体" w:cs="宋体" w:hint="eastAsia"/>
                <w:kern w:val="0"/>
                <w:szCs w:val="21"/>
              </w:rPr>
              <w:t>外粉色内瓷白10</w:t>
            </w:r>
            <w:r w:rsidRPr="009D609B">
              <w:rPr>
                <w:rFonts w:ascii="宋体" w:hAnsi="宋体" w:cs="宋体" w:hint="eastAsia"/>
                <w:kern w:val="0"/>
                <w:szCs w:val="21"/>
              </w:rPr>
              <w:t>00个</w:t>
            </w:r>
            <w:r>
              <w:rPr>
                <w:rFonts w:ascii="宋体" w:hAnsi="宋体" w:cs="宋体" w:hint="eastAsia"/>
                <w:kern w:val="0"/>
                <w:szCs w:val="21"/>
              </w:rPr>
              <w:t>，外红色内瓷白1000个，图例：</w:t>
            </w:r>
            <w:r>
              <w:rPr>
                <w:noProof/>
              </w:rPr>
              <w:drawing>
                <wp:inline distT="0" distB="0" distL="0" distR="0">
                  <wp:extent cx="1068770" cy="489098"/>
                  <wp:effectExtent l="0" t="0" r="0" b="6350"/>
                  <wp:docPr id="10"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 name="Picture 12"/>
                          <pic:cNvPicPr>
                            <a:picLocks noChangeAspect="1" noChangeArrowheads="1"/>
                          </pic:cNvPicPr>
                        </pic:nvPicPr>
                        <pic:blipFill>
                          <a:blip r:embed="rId9" cstate="print"/>
                          <a:srcRect/>
                          <a:stretch>
                            <a:fillRect/>
                          </a:stretch>
                        </pic:blipFill>
                        <pic:spPr bwMode="auto">
                          <a:xfrm>
                            <a:off x="0" y="0"/>
                            <a:ext cx="1074200" cy="491583"/>
                          </a:xfrm>
                          <a:prstGeom prst="rect">
                            <a:avLst/>
                          </a:prstGeom>
                          <a:noFill/>
                          <a:ln w="1">
                            <a:noFill/>
                            <a:miter lim="800000"/>
                            <a:headEnd/>
                            <a:tailEnd type="none" w="med" len="med"/>
                          </a:ln>
                          <a:effectLst/>
                        </pic:spPr>
                      </pic:pic>
                    </a:graphicData>
                  </a:graphic>
                </wp:inline>
              </w:drawing>
            </w:r>
          </w:p>
        </w:tc>
      </w:tr>
      <w:tr w:rsidR="00DF4D72" w:rsidTr="000029B7">
        <w:trPr>
          <w:trHeight w:val="313"/>
          <w:jc w:val="center"/>
        </w:trPr>
        <w:tc>
          <w:tcPr>
            <w:tcW w:w="673" w:type="dxa"/>
            <w:tcBorders>
              <w:top w:val="nil"/>
              <w:left w:val="single" w:sz="4" w:space="0" w:color="auto"/>
              <w:bottom w:val="single" w:sz="4" w:space="0" w:color="auto"/>
              <w:right w:val="single" w:sz="4" w:space="0" w:color="auto"/>
            </w:tcBorders>
            <w:shd w:val="clear" w:color="000000" w:fill="FFFFFF"/>
            <w:vAlign w:val="center"/>
          </w:tcPr>
          <w:p w:rsidR="00DF4D72" w:rsidRDefault="00DF4D72" w:rsidP="00DF4D72">
            <w:pPr>
              <w:widowControl/>
              <w:jc w:val="center"/>
              <w:rPr>
                <w:rFonts w:ascii="宋体" w:hAnsi="宋体" w:cs="宋体"/>
                <w:kern w:val="0"/>
                <w:szCs w:val="21"/>
              </w:rPr>
            </w:pPr>
            <w:r>
              <w:rPr>
                <w:rFonts w:ascii="宋体" w:hAnsi="宋体" w:cs="宋体" w:hint="eastAsia"/>
                <w:kern w:val="0"/>
                <w:szCs w:val="21"/>
              </w:rPr>
              <w:t>12</w:t>
            </w:r>
          </w:p>
        </w:tc>
        <w:tc>
          <w:tcPr>
            <w:tcW w:w="774" w:type="dxa"/>
            <w:tcBorders>
              <w:top w:val="nil"/>
              <w:left w:val="nil"/>
              <w:bottom w:val="single" w:sz="4" w:space="0" w:color="auto"/>
              <w:right w:val="single" w:sz="4" w:space="0" w:color="auto"/>
            </w:tcBorders>
            <w:shd w:val="clear" w:color="000000" w:fill="FFFFFF"/>
            <w:vAlign w:val="center"/>
          </w:tcPr>
          <w:p w:rsidR="00DF4D72" w:rsidRPr="00A31700" w:rsidRDefault="00DF4D72" w:rsidP="00CB0BF0">
            <w:pPr>
              <w:widowControl/>
              <w:jc w:val="left"/>
              <w:rPr>
                <w:rFonts w:ascii="宋体" w:hAnsi="宋体" w:cs="宋体"/>
                <w:kern w:val="0"/>
                <w:szCs w:val="21"/>
              </w:rPr>
            </w:pPr>
            <w:r>
              <w:rPr>
                <w:rFonts w:ascii="宋体" w:hAnsi="宋体" w:cs="宋体" w:hint="eastAsia"/>
                <w:kern w:val="0"/>
                <w:szCs w:val="21"/>
              </w:rPr>
              <w:t>饭碗</w:t>
            </w:r>
          </w:p>
        </w:tc>
        <w:tc>
          <w:tcPr>
            <w:tcW w:w="7576" w:type="dxa"/>
            <w:gridSpan w:val="2"/>
            <w:tcBorders>
              <w:top w:val="single" w:sz="4" w:space="0" w:color="auto"/>
              <w:left w:val="nil"/>
              <w:bottom w:val="single" w:sz="4" w:space="0" w:color="auto"/>
              <w:right w:val="single" w:sz="4" w:space="0" w:color="000000"/>
            </w:tcBorders>
            <w:vAlign w:val="center"/>
          </w:tcPr>
          <w:p w:rsidR="00DF4D72" w:rsidRPr="00525471" w:rsidRDefault="00DF4D72" w:rsidP="00CB0BF0">
            <w:pPr>
              <w:widowControl/>
              <w:jc w:val="left"/>
              <w:rPr>
                <w:rFonts w:ascii="宋体" w:hAnsi="宋体" w:cs="宋体"/>
                <w:kern w:val="0"/>
                <w:szCs w:val="21"/>
              </w:rPr>
            </w:pPr>
            <w:bookmarkStart w:id="0" w:name="_GoBack"/>
            <w:bookmarkEnd w:id="0"/>
            <w:r w:rsidRPr="0072241C">
              <w:rPr>
                <w:rFonts w:ascii="宋体" w:hAnsi="宋体" w:cs="宋体" w:hint="eastAsia"/>
                <w:kern w:val="0"/>
                <w:szCs w:val="21"/>
              </w:rPr>
              <w:t>直径：11.5cm，高度：5.7cm；简欧式</w:t>
            </w:r>
            <w:r>
              <w:rPr>
                <w:rFonts w:ascii="宋体" w:hAnsi="宋体" w:cs="宋体" w:hint="eastAsia"/>
                <w:kern w:val="0"/>
                <w:szCs w:val="21"/>
              </w:rPr>
              <w:t>，图例：</w:t>
            </w:r>
            <w:r>
              <w:rPr>
                <w:noProof/>
              </w:rPr>
              <w:drawing>
                <wp:inline distT="0" distB="0" distL="0" distR="0">
                  <wp:extent cx="574158" cy="413842"/>
                  <wp:effectExtent l="0" t="0" r="0" b="5715"/>
                  <wp:docPr id="11" name="Picture 119" descr="rId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3" name="Picture 119" descr="rId117"/>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6695" cy="415671"/>
                          </a:xfrm>
                          <a:prstGeom prst="rect">
                            <a:avLst/>
                          </a:prstGeom>
                          <a:noFill/>
                          <a:extLst/>
                        </pic:spPr>
                      </pic:pic>
                    </a:graphicData>
                  </a:graphic>
                </wp:inline>
              </w:drawing>
            </w:r>
          </w:p>
        </w:tc>
      </w:tr>
      <w:tr w:rsidR="00DF4D72" w:rsidTr="000029B7">
        <w:trPr>
          <w:trHeight w:val="313"/>
          <w:jc w:val="center"/>
        </w:trPr>
        <w:tc>
          <w:tcPr>
            <w:tcW w:w="673" w:type="dxa"/>
            <w:tcBorders>
              <w:top w:val="nil"/>
              <w:left w:val="single" w:sz="4" w:space="0" w:color="auto"/>
              <w:bottom w:val="single" w:sz="4" w:space="0" w:color="auto"/>
              <w:right w:val="single" w:sz="4" w:space="0" w:color="auto"/>
            </w:tcBorders>
            <w:shd w:val="clear" w:color="000000" w:fill="FFFFFF"/>
            <w:vAlign w:val="center"/>
          </w:tcPr>
          <w:p w:rsidR="00DF4D72" w:rsidRDefault="00DF4D72" w:rsidP="00DF4D72">
            <w:pPr>
              <w:widowControl/>
              <w:jc w:val="center"/>
              <w:rPr>
                <w:rFonts w:ascii="宋体" w:hAnsi="宋体" w:cs="宋体"/>
                <w:kern w:val="0"/>
                <w:szCs w:val="21"/>
              </w:rPr>
            </w:pPr>
            <w:r>
              <w:rPr>
                <w:rFonts w:ascii="宋体" w:hAnsi="宋体" w:cs="宋体" w:hint="eastAsia"/>
                <w:kern w:val="0"/>
                <w:szCs w:val="21"/>
              </w:rPr>
              <w:t>13</w:t>
            </w:r>
          </w:p>
        </w:tc>
        <w:tc>
          <w:tcPr>
            <w:tcW w:w="774" w:type="dxa"/>
            <w:tcBorders>
              <w:top w:val="nil"/>
              <w:left w:val="nil"/>
              <w:bottom w:val="single" w:sz="4" w:space="0" w:color="auto"/>
              <w:right w:val="single" w:sz="4" w:space="0" w:color="auto"/>
            </w:tcBorders>
            <w:shd w:val="clear" w:color="auto" w:fill="auto"/>
            <w:vAlign w:val="center"/>
          </w:tcPr>
          <w:p w:rsidR="00DF4D72" w:rsidRPr="00A31700" w:rsidRDefault="00DF4D72" w:rsidP="00CB0BF0">
            <w:pPr>
              <w:widowControl/>
              <w:jc w:val="left"/>
              <w:rPr>
                <w:rFonts w:ascii="宋体" w:hAnsi="宋体" w:cs="宋体"/>
                <w:kern w:val="0"/>
                <w:szCs w:val="21"/>
              </w:rPr>
            </w:pPr>
            <w:r>
              <w:rPr>
                <w:rFonts w:ascii="宋体" w:hAnsi="宋体" w:cs="宋体" w:hint="eastAsia"/>
                <w:kern w:val="0"/>
                <w:szCs w:val="21"/>
              </w:rPr>
              <w:t>面碗</w:t>
            </w:r>
          </w:p>
        </w:tc>
        <w:tc>
          <w:tcPr>
            <w:tcW w:w="7576" w:type="dxa"/>
            <w:gridSpan w:val="2"/>
            <w:tcBorders>
              <w:top w:val="single" w:sz="4" w:space="0" w:color="auto"/>
              <w:left w:val="nil"/>
              <w:bottom w:val="single" w:sz="4" w:space="0" w:color="auto"/>
              <w:right w:val="single" w:sz="4" w:space="0" w:color="000000"/>
            </w:tcBorders>
            <w:vAlign w:val="center"/>
          </w:tcPr>
          <w:p w:rsidR="00DF4D72" w:rsidRPr="00525471" w:rsidRDefault="00DF4D72" w:rsidP="00CB0BF0">
            <w:pPr>
              <w:widowControl/>
              <w:jc w:val="left"/>
              <w:rPr>
                <w:rFonts w:ascii="宋体" w:hAnsi="宋体" w:cs="宋体"/>
                <w:kern w:val="0"/>
                <w:szCs w:val="21"/>
              </w:rPr>
            </w:pPr>
            <w:r w:rsidRPr="0072241C">
              <w:rPr>
                <w:rFonts w:ascii="宋体" w:hAnsi="宋体" w:cs="宋体" w:hint="eastAsia"/>
                <w:kern w:val="0"/>
                <w:szCs w:val="21"/>
              </w:rPr>
              <w:t>直径：20.3cm；高度：8.3cm；螺纹碗</w:t>
            </w:r>
            <w:r>
              <w:rPr>
                <w:rFonts w:ascii="宋体" w:hAnsi="宋体" w:cs="宋体" w:hint="eastAsia"/>
                <w:kern w:val="0"/>
                <w:szCs w:val="21"/>
              </w:rPr>
              <w:t>，图例：</w:t>
            </w:r>
            <w:r>
              <w:rPr>
                <w:noProof/>
              </w:rPr>
              <w:drawing>
                <wp:inline distT="0" distB="0" distL="0" distR="0">
                  <wp:extent cx="606875" cy="328724"/>
                  <wp:effectExtent l="0" t="0" r="3175" b="0"/>
                  <wp:docPr id="12" name="Picture 2913" descr="IMG_0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5" name="Picture 2913" descr="IMG_0672"/>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6210" cy="328364"/>
                          </a:xfrm>
                          <a:prstGeom prst="rect">
                            <a:avLst/>
                          </a:prstGeom>
                          <a:noFill/>
                          <a:extLst/>
                        </pic:spPr>
                      </pic:pic>
                    </a:graphicData>
                  </a:graphic>
                </wp:inline>
              </w:drawing>
            </w:r>
          </w:p>
        </w:tc>
      </w:tr>
    </w:tbl>
    <w:p w:rsidR="00EF21D1" w:rsidRPr="000A268C" w:rsidRDefault="00EF21D1" w:rsidP="000029B7"/>
    <w:sectPr w:rsidR="00EF21D1" w:rsidRPr="000A268C" w:rsidSect="00DA64CB">
      <w:type w:val="evenPage"/>
      <w:pgSz w:w="12240" w:h="15840"/>
      <w:pgMar w:top="1247" w:right="1304" w:bottom="1247" w:left="1304" w:header="720" w:footer="720" w:gutter="0"/>
      <w:cols w:space="425"/>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1C83" w:rsidRDefault="00CA1C83" w:rsidP="00474232">
      <w:r>
        <w:separator/>
      </w:r>
    </w:p>
  </w:endnote>
  <w:endnote w:type="continuationSeparator" w:id="0">
    <w:p w:rsidR="00CA1C83" w:rsidRDefault="00CA1C83" w:rsidP="0047423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ΟGB2312">
    <w:altName w:val="宋体"/>
    <w:charset w:val="86"/>
    <w:family w:val="roman"/>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1C83" w:rsidRDefault="00CA1C83" w:rsidP="00474232">
      <w:r>
        <w:separator/>
      </w:r>
    </w:p>
  </w:footnote>
  <w:footnote w:type="continuationSeparator" w:id="0">
    <w:p w:rsidR="00CA1C83" w:rsidRDefault="00CA1C83" w:rsidP="0047423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mirrorMargins/>
  <w:bordersDoNotSurroundHeader/>
  <w:bordersDoNotSurroundFooter/>
  <w:proofState w:spelling="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A268C"/>
    <w:rsid w:val="000029B7"/>
    <w:rsid w:val="00016979"/>
    <w:rsid w:val="000A268C"/>
    <w:rsid w:val="0023357C"/>
    <w:rsid w:val="002650F6"/>
    <w:rsid w:val="002B044F"/>
    <w:rsid w:val="002F5BB9"/>
    <w:rsid w:val="003761E1"/>
    <w:rsid w:val="003932A7"/>
    <w:rsid w:val="0046268D"/>
    <w:rsid w:val="00474232"/>
    <w:rsid w:val="00525471"/>
    <w:rsid w:val="005308FE"/>
    <w:rsid w:val="005C6A1F"/>
    <w:rsid w:val="005E2862"/>
    <w:rsid w:val="005F625E"/>
    <w:rsid w:val="0069255E"/>
    <w:rsid w:val="00720A79"/>
    <w:rsid w:val="007640A1"/>
    <w:rsid w:val="008A7CA8"/>
    <w:rsid w:val="009947B0"/>
    <w:rsid w:val="009C579D"/>
    <w:rsid w:val="00A064AA"/>
    <w:rsid w:val="00AA1A98"/>
    <w:rsid w:val="00AD29B6"/>
    <w:rsid w:val="00B257DA"/>
    <w:rsid w:val="00B32AB0"/>
    <w:rsid w:val="00B5177D"/>
    <w:rsid w:val="00B55310"/>
    <w:rsid w:val="00B6695E"/>
    <w:rsid w:val="00B7393A"/>
    <w:rsid w:val="00BC62B1"/>
    <w:rsid w:val="00BF7A8E"/>
    <w:rsid w:val="00C11498"/>
    <w:rsid w:val="00CA0621"/>
    <w:rsid w:val="00CA1C83"/>
    <w:rsid w:val="00D134D4"/>
    <w:rsid w:val="00D93367"/>
    <w:rsid w:val="00DA64CB"/>
    <w:rsid w:val="00DD4560"/>
    <w:rsid w:val="00DF4B56"/>
    <w:rsid w:val="00DF4D72"/>
    <w:rsid w:val="00EA484A"/>
    <w:rsid w:val="00EA782D"/>
    <w:rsid w:val="00ED1C2A"/>
    <w:rsid w:val="00EF21D1"/>
    <w:rsid w:val="00FF44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68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7423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74232"/>
    <w:rPr>
      <w:rFonts w:ascii="Times New Roman" w:eastAsia="宋体" w:hAnsi="Times New Roman" w:cs="Times New Roman"/>
      <w:sz w:val="18"/>
      <w:szCs w:val="18"/>
    </w:rPr>
  </w:style>
  <w:style w:type="paragraph" w:styleId="a4">
    <w:name w:val="footer"/>
    <w:basedOn w:val="a"/>
    <w:link w:val="Char0"/>
    <w:uiPriority w:val="99"/>
    <w:unhideWhenUsed/>
    <w:rsid w:val="00474232"/>
    <w:pPr>
      <w:tabs>
        <w:tab w:val="center" w:pos="4153"/>
        <w:tab w:val="right" w:pos="8306"/>
      </w:tabs>
      <w:snapToGrid w:val="0"/>
      <w:jc w:val="left"/>
    </w:pPr>
    <w:rPr>
      <w:sz w:val="18"/>
      <w:szCs w:val="18"/>
    </w:rPr>
  </w:style>
  <w:style w:type="character" w:customStyle="1" w:styleId="Char0">
    <w:name w:val="页脚 Char"/>
    <w:basedOn w:val="a0"/>
    <w:link w:val="a4"/>
    <w:uiPriority w:val="99"/>
    <w:rsid w:val="00474232"/>
    <w:rPr>
      <w:rFonts w:ascii="Times New Roman" w:eastAsia="宋体" w:hAnsi="Times New Roman" w:cs="Times New Roman"/>
      <w:sz w:val="18"/>
      <w:szCs w:val="18"/>
    </w:rPr>
  </w:style>
  <w:style w:type="paragraph" w:styleId="a5">
    <w:name w:val="Balloon Text"/>
    <w:basedOn w:val="a"/>
    <w:link w:val="Char1"/>
    <w:uiPriority w:val="99"/>
    <w:semiHidden/>
    <w:unhideWhenUsed/>
    <w:rsid w:val="00525471"/>
    <w:rPr>
      <w:sz w:val="18"/>
      <w:szCs w:val="18"/>
    </w:rPr>
  </w:style>
  <w:style w:type="character" w:customStyle="1" w:styleId="Char1">
    <w:name w:val="批注框文本 Char"/>
    <w:basedOn w:val="a0"/>
    <w:link w:val="a5"/>
    <w:uiPriority w:val="99"/>
    <w:semiHidden/>
    <w:rsid w:val="00525471"/>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68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7423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74232"/>
    <w:rPr>
      <w:rFonts w:ascii="Times New Roman" w:eastAsia="宋体" w:hAnsi="Times New Roman" w:cs="Times New Roman"/>
      <w:sz w:val="18"/>
      <w:szCs w:val="18"/>
    </w:rPr>
  </w:style>
  <w:style w:type="paragraph" w:styleId="a4">
    <w:name w:val="footer"/>
    <w:basedOn w:val="a"/>
    <w:link w:val="Char0"/>
    <w:uiPriority w:val="99"/>
    <w:unhideWhenUsed/>
    <w:rsid w:val="00474232"/>
    <w:pPr>
      <w:tabs>
        <w:tab w:val="center" w:pos="4153"/>
        <w:tab w:val="right" w:pos="8306"/>
      </w:tabs>
      <w:snapToGrid w:val="0"/>
      <w:jc w:val="left"/>
    </w:pPr>
    <w:rPr>
      <w:sz w:val="18"/>
      <w:szCs w:val="18"/>
    </w:rPr>
  </w:style>
  <w:style w:type="character" w:customStyle="1" w:styleId="Char0">
    <w:name w:val="页脚 Char"/>
    <w:basedOn w:val="a0"/>
    <w:link w:val="a4"/>
    <w:uiPriority w:val="99"/>
    <w:rsid w:val="00474232"/>
    <w:rPr>
      <w:rFonts w:ascii="Times New Roman" w:eastAsia="宋体" w:hAnsi="Times New Roman" w:cs="Times New Roman"/>
      <w:sz w:val="18"/>
      <w:szCs w:val="18"/>
    </w:rPr>
  </w:style>
  <w:style w:type="paragraph" w:styleId="a5">
    <w:name w:val="Balloon Text"/>
    <w:basedOn w:val="a"/>
    <w:link w:val="Char1"/>
    <w:uiPriority w:val="99"/>
    <w:semiHidden/>
    <w:unhideWhenUsed/>
    <w:rsid w:val="00525471"/>
    <w:rPr>
      <w:sz w:val="18"/>
      <w:szCs w:val="18"/>
    </w:rPr>
  </w:style>
  <w:style w:type="character" w:customStyle="1" w:styleId="Char1">
    <w:name w:val="批注框文本 Char"/>
    <w:basedOn w:val="a0"/>
    <w:link w:val="a5"/>
    <w:uiPriority w:val="99"/>
    <w:semiHidden/>
    <w:rsid w:val="00525471"/>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5</Pages>
  <Words>844</Words>
  <Characters>4816</Characters>
  <Application>Microsoft Office Word</Application>
  <DocSecurity>0</DocSecurity>
  <Lines>40</Lines>
  <Paragraphs>11</Paragraphs>
  <ScaleCrop>false</ScaleCrop>
  <Company>Microsoft</Company>
  <LinksUpToDate>false</LinksUpToDate>
  <CharactersWithSpaces>5649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Administrator</cp:lastModifiedBy>
  <cp:revision>11</cp:revision>
  <dcterms:created xsi:type="dcterms:W3CDTF">2018-05-22T06:49:00Z</dcterms:created>
  <dcterms:modified xsi:type="dcterms:W3CDTF">2018-05-23T01:46:00Z</dcterms:modified>
</cp:coreProperties>
</file>